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B7" w:rsidRDefault="00E929B7" w:rsidP="00E929B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 w:rsidR="00B204AC">
        <w:rPr>
          <w:rFonts w:ascii="Times New Roman" w:hAnsi="Times New Roman" w:cs="Times New Roman"/>
          <w:b/>
        </w:rPr>
        <w:t>19</w:t>
      </w: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УЧЕБНОЙ ДИСЦИПЛИНЫ</w:t>
      </w: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ОП.05. Основы бухгалтерского учета в банках</w:t>
      </w: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2013г.</w:t>
      </w: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разработана на основе Федерального государственного образовательного стандарта (далее - ФГОС) по профессии (профессиям) начального профессионального образования (далее - НПО)</w:t>
      </w:r>
    </w:p>
    <w:p w:rsidR="00E929B7" w:rsidRDefault="00E929B7" w:rsidP="00E92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080110.02 КОНТРОЛЕР СБЕРЕГАТЕЛЬНОГО БАНКА</w:t>
      </w:r>
    </w:p>
    <w:p w:rsidR="00E929B7" w:rsidRDefault="00E929B7" w:rsidP="00E9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- разработчик: </w:t>
      </w: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«Профессиональный лицей №18», 678666, РС(Я), Таттинский улус, С.Харбалах, ул. Амгинская, д.1</w:t>
      </w:r>
    </w:p>
    <w:p w:rsidR="00E929B7" w:rsidRDefault="00E929B7" w:rsidP="00E92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B204AC" w:rsidRPr="00B204AC" w:rsidRDefault="00B204AC" w:rsidP="00E929B7">
      <w:pPr>
        <w:rPr>
          <w:rFonts w:ascii="Times New Roman" w:hAnsi="Times New Roman" w:cs="Times New Roman"/>
          <w:sz w:val="24"/>
          <w:szCs w:val="24"/>
        </w:rPr>
      </w:pPr>
      <w:r w:rsidRPr="00B204AC">
        <w:rPr>
          <w:rFonts w:ascii="Times New Roman" w:hAnsi="Times New Roman" w:cs="Times New Roman"/>
          <w:sz w:val="24"/>
          <w:szCs w:val="24"/>
        </w:rPr>
        <w:t>Куулар Ая Серен-Оловна, преподователь</w:t>
      </w:r>
    </w:p>
    <w:p w:rsidR="00E929B7" w:rsidRDefault="00E929B7" w:rsidP="00E929B7">
      <w:pPr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Рекомендовано методической комиссией по разработке ОПОП на основе ФГОС ГБОУ «Профессиональный лицей №18»</w:t>
      </w:r>
    </w:p>
    <w:p w:rsidR="00E929B7" w:rsidRDefault="00E929B7" w:rsidP="00E9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Протокол </w:t>
      </w:r>
      <w:r>
        <w:rPr>
          <w:rFonts w:ascii="Times New Roman" w:eastAsia="Times New Roman" w:hAnsi="Times New Roman" w:cs="Times New Roman"/>
          <w:sz w:val="24"/>
          <w:szCs w:val="24"/>
          <w:lang w:val="sah-RU" w:bidi="en-US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«» мая 2013г.</w:t>
      </w:r>
    </w:p>
    <w:p w:rsidR="00E929B7" w:rsidRDefault="00E929B7" w:rsidP="00E9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929B7" w:rsidRDefault="00E929B7" w:rsidP="00E9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 МК ____________________ Васильева У.Д. </w:t>
      </w:r>
    </w:p>
    <w:p w:rsidR="00E929B7" w:rsidRDefault="00E929B7" w:rsidP="00E929B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 xml:space="preserve">                                                                                      ( подпись) </w:t>
      </w:r>
    </w:p>
    <w:p w:rsidR="00E929B7" w:rsidRDefault="00E929B7" w:rsidP="00E929B7">
      <w:pPr>
        <w:rPr>
          <w:rFonts w:ascii="Times New Roman" w:hAnsi="Times New Roman" w:cs="Times New Roman"/>
          <w:b/>
          <w:sz w:val="24"/>
          <w:szCs w:val="24"/>
        </w:rPr>
      </w:pPr>
    </w:p>
    <w:p w:rsidR="00E929B7" w:rsidRDefault="00E929B7" w:rsidP="00E929B7">
      <w:pPr>
        <w:rPr>
          <w:rFonts w:ascii="Times New Roman" w:hAnsi="Times New Roman" w:cs="Times New Roman"/>
          <w:b/>
        </w:rPr>
      </w:pPr>
    </w:p>
    <w:p w:rsidR="00E929B7" w:rsidRDefault="00E929B7" w:rsidP="00E929B7">
      <w:pPr>
        <w:rPr>
          <w:rFonts w:ascii="Times New Roman" w:hAnsi="Times New Roman" w:cs="Times New Roman"/>
          <w:b/>
        </w:rPr>
      </w:pPr>
    </w:p>
    <w:p w:rsidR="00E929B7" w:rsidRDefault="00E929B7" w:rsidP="00E929B7">
      <w:pPr>
        <w:rPr>
          <w:rFonts w:ascii="Times New Roman" w:hAnsi="Times New Roman" w:cs="Times New Roman"/>
          <w:b/>
        </w:rPr>
      </w:pPr>
    </w:p>
    <w:p w:rsidR="00E929B7" w:rsidRDefault="00E929B7" w:rsidP="00E929B7">
      <w:pPr>
        <w:rPr>
          <w:rFonts w:ascii="Times New Roman" w:hAnsi="Times New Roman" w:cs="Times New Roman"/>
          <w:b/>
        </w:rPr>
      </w:pPr>
    </w:p>
    <w:p w:rsidR="00E929B7" w:rsidRDefault="00E929B7" w:rsidP="00E929B7">
      <w:pPr>
        <w:rPr>
          <w:rFonts w:ascii="Times New Roman" w:hAnsi="Times New Roman" w:cs="Times New Roman"/>
          <w:b/>
        </w:rPr>
      </w:pPr>
    </w:p>
    <w:p w:rsidR="00E929B7" w:rsidRDefault="00E929B7" w:rsidP="00E929B7">
      <w:pPr>
        <w:rPr>
          <w:rFonts w:ascii="Times New Roman" w:hAnsi="Times New Roman" w:cs="Times New Roman"/>
          <w:b/>
        </w:rPr>
      </w:pPr>
    </w:p>
    <w:p w:rsidR="00E929B7" w:rsidRDefault="00E929B7" w:rsidP="00E929B7">
      <w:pPr>
        <w:rPr>
          <w:rFonts w:ascii="Times New Roman" w:hAnsi="Times New Roman" w:cs="Times New Roman"/>
          <w:b/>
        </w:rPr>
      </w:pPr>
    </w:p>
    <w:p w:rsidR="00E929B7" w:rsidRDefault="00E929B7" w:rsidP="00E929B7">
      <w:pPr>
        <w:rPr>
          <w:rFonts w:ascii="Times New Roman" w:hAnsi="Times New Roman" w:cs="Times New Roman"/>
          <w:b/>
        </w:rPr>
      </w:pPr>
    </w:p>
    <w:p w:rsidR="00E929B7" w:rsidRDefault="00E929B7" w:rsidP="00E929B7">
      <w:pPr>
        <w:rPr>
          <w:rFonts w:ascii="Times New Roman" w:hAnsi="Times New Roman" w:cs="Times New Roman"/>
          <w:b/>
        </w:rPr>
      </w:pPr>
    </w:p>
    <w:p w:rsidR="00E929B7" w:rsidRDefault="00E929B7" w:rsidP="00E929B7">
      <w:pPr>
        <w:rPr>
          <w:rFonts w:ascii="Times New Roman" w:hAnsi="Times New Roman" w:cs="Times New Roman"/>
          <w:b/>
        </w:rPr>
      </w:pPr>
    </w:p>
    <w:p w:rsidR="00E929B7" w:rsidRDefault="00E929B7" w:rsidP="00E929B7">
      <w:pPr>
        <w:rPr>
          <w:rFonts w:ascii="Times New Roman" w:hAnsi="Times New Roman" w:cs="Times New Roman"/>
          <w:b/>
        </w:rPr>
      </w:pPr>
    </w:p>
    <w:p w:rsidR="00E929B7" w:rsidRDefault="00E929B7" w:rsidP="00E929B7">
      <w:pPr>
        <w:rPr>
          <w:rFonts w:ascii="Times New Roman" w:hAnsi="Times New Roman" w:cs="Times New Roman"/>
          <w:b/>
        </w:rPr>
      </w:pPr>
    </w:p>
    <w:p w:rsidR="00E929B7" w:rsidRDefault="00E929B7" w:rsidP="00E929B7">
      <w:pPr>
        <w:rPr>
          <w:rFonts w:ascii="Times New Roman" w:hAnsi="Times New Roman" w:cs="Times New Roman"/>
          <w:b/>
        </w:rPr>
      </w:pPr>
    </w:p>
    <w:p w:rsidR="00E929B7" w:rsidRDefault="00E929B7" w:rsidP="00E929B7">
      <w:pPr>
        <w:rPr>
          <w:rFonts w:ascii="Times New Roman" w:hAnsi="Times New Roman" w:cs="Times New Roman"/>
          <w:b/>
        </w:rPr>
      </w:pPr>
    </w:p>
    <w:p w:rsidR="00E929B7" w:rsidRDefault="00E929B7" w:rsidP="00E929B7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929B7" w:rsidTr="00DD2D00">
        <w:tc>
          <w:tcPr>
            <w:tcW w:w="7668" w:type="dxa"/>
          </w:tcPr>
          <w:p w:rsidR="00E929B7" w:rsidRDefault="00E929B7" w:rsidP="00DD2D00">
            <w:pPr>
              <w:keepNext/>
              <w:spacing w:before="240" w:after="6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СОДЕРЖАНИЕ</w:t>
            </w:r>
          </w:p>
          <w:p w:rsidR="00E929B7" w:rsidRDefault="00E929B7" w:rsidP="00DD2D0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929B7" w:rsidRDefault="00E929B7" w:rsidP="00DD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стр.</w:t>
            </w:r>
          </w:p>
        </w:tc>
      </w:tr>
      <w:tr w:rsidR="00E929B7" w:rsidTr="00DD2D00">
        <w:tc>
          <w:tcPr>
            <w:tcW w:w="7668" w:type="dxa"/>
          </w:tcPr>
          <w:p w:rsidR="00E929B7" w:rsidRDefault="00E929B7" w:rsidP="00DD2D0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  <w:t>ПАСПОРТ ПРОГРАММЫ УЧЕБНОЙ ДИСЦИПЛИНЫ</w:t>
            </w:r>
          </w:p>
          <w:p w:rsidR="00E929B7" w:rsidRDefault="00E929B7" w:rsidP="00DD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03" w:type="dxa"/>
            <w:hideMark/>
          </w:tcPr>
          <w:p w:rsidR="00E929B7" w:rsidRDefault="00E929B7" w:rsidP="00DD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</w:tr>
      <w:tr w:rsidR="00E929B7" w:rsidTr="00DD2D00">
        <w:tc>
          <w:tcPr>
            <w:tcW w:w="7668" w:type="dxa"/>
          </w:tcPr>
          <w:p w:rsidR="00E929B7" w:rsidRDefault="00E929B7" w:rsidP="00DD2D0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  <w:t>СТРУКТУРА и содержание УЧЕБНОЙ ДИСЦИПЛИНЫ</w:t>
            </w:r>
          </w:p>
          <w:p w:rsidR="00E929B7" w:rsidRDefault="00E929B7" w:rsidP="00DD2D00">
            <w:pPr>
              <w:keepNext/>
              <w:spacing w:before="240" w:after="6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903" w:type="dxa"/>
            <w:hideMark/>
          </w:tcPr>
          <w:p w:rsidR="00E929B7" w:rsidRDefault="00E929B7" w:rsidP="00DD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5-11</w:t>
            </w:r>
          </w:p>
        </w:tc>
      </w:tr>
      <w:tr w:rsidR="00E929B7" w:rsidTr="00DD2D00">
        <w:trPr>
          <w:trHeight w:val="670"/>
        </w:trPr>
        <w:tc>
          <w:tcPr>
            <w:tcW w:w="7668" w:type="dxa"/>
          </w:tcPr>
          <w:p w:rsidR="00E929B7" w:rsidRDefault="00E929B7" w:rsidP="00DD2D0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  <w:t>условия реализации программы учебной дисциплины</w:t>
            </w:r>
          </w:p>
          <w:p w:rsidR="00E929B7" w:rsidRDefault="00E929B7" w:rsidP="00DD2D00">
            <w:pPr>
              <w:keepNext/>
              <w:tabs>
                <w:tab w:val="num" w:pos="0"/>
              </w:tabs>
              <w:spacing w:before="240" w:after="6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903" w:type="dxa"/>
            <w:hideMark/>
          </w:tcPr>
          <w:p w:rsidR="00E929B7" w:rsidRDefault="00E929B7" w:rsidP="00DD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2-13</w:t>
            </w:r>
          </w:p>
        </w:tc>
      </w:tr>
      <w:tr w:rsidR="00E929B7" w:rsidTr="00DD2D00">
        <w:tc>
          <w:tcPr>
            <w:tcW w:w="7668" w:type="dxa"/>
          </w:tcPr>
          <w:p w:rsidR="00E929B7" w:rsidRDefault="00E929B7" w:rsidP="00DD2D0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bidi="en-US"/>
              </w:rPr>
              <w:t>Контроль и оценка результатов Освоения учебной дисциплины</w:t>
            </w:r>
          </w:p>
          <w:p w:rsidR="00E929B7" w:rsidRDefault="00E929B7" w:rsidP="00DD2D00">
            <w:pPr>
              <w:keepNext/>
              <w:spacing w:before="240" w:after="6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bidi="en-US"/>
              </w:rPr>
            </w:pPr>
          </w:p>
        </w:tc>
        <w:tc>
          <w:tcPr>
            <w:tcW w:w="1903" w:type="dxa"/>
            <w:hideMark/>
          </w:tcPr>
          <w:p w:rsidR="00E929B7" w:rsidRDefault="00E929B7" w:rsidP="00DD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14</w:t>
            </w:r>
          </w:p>
        </w:tc>
      </w:tr>
    </w:tbl>
    <w:p w:rsidR="00E929B7" w:rsidRDefault="00E929B7" w:rsidP="00E929B7">
      <w:pPr>
        <w:rPr>
          <w:rFonts w:ascii="Times New Roman" w:hAnsi="Times New Roman" w:cs="Times New Roman"/>
          <w:b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 w:rsidP="00E92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1. ПАСПОРТ ПРОГРАММЫ УЧЕБНОЙ ДИСЦИПЛИНЫ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Основы бухгалтерского учета в банках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Область применения программы</w:t>
      </w:r>
    </w:p>
    <w:p w:rsidR="00E929B7" w:rsidRDefault="00E929B7" w:rsidP="00E929B7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НПО </w:t>
      </w:r>
    </w:p>
    <w:p w:rsidR="00E929B7" w:rsidRDefault="00E929B7" w:rsidP="00E92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080110.02 Контролер сберегательного банка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дисциплина входит в общепрофессиональный цикл.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1.3. Цели и задачи дисциплины – требования к результатам освоения дисциплины: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 результате освоения дисциплины обучающийся должен уметь: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E929B7">
        <w:rPr>
          <w:rFonts w:ascii="Times New Roman" w:eastAsia="Times New Roman" w:hAnsi="Times New Roman" w:cs="Times New Roman"/>
          <w:sz w:val="24"/>
          <w:szCs w:val="24"/>
          <w:lang w:bidi="en-US"/>
        </w:rPr>
        <w:t>ориентироваться в плане счетов, группировать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счета баланса по активу и пассиву;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E929B7">
        <w:rPr>
          <w:rFonts w:ascii="Times New Roman" w:eastAsia="Times New Roman" w:hAnsi="Times New Roman" w:cs="Times New Roman"/>
          <w:sz w:val="24"/>
          <w:szCs w:val="24"/>
          <w:lang w:bidi="en-US"/>
        </w:rPr>
        <w:t>присваивать номера лицевым счетам;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составлять документы аналитического учета и анализировать содержание документов синтетического учета;</w:t>
      </w:r>
    </w:p>
    <w:p w:rsidR="00E929B7" w:rsidRP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составлять бухгалтерские проводки по отражению в учете кассовых и депозитных операций;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В результате освоения дисциплины обучающийся должен знать: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метод бухгалтерского учета и его элементы;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строение и классификацию бухгалтерских счетов;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задачи и требования к ведению бухгалтерского учета в кредитных организациях;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основы организации и ведения бухгалтерского учета в кредитных организациях, документы синтетического и аналитического учета;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принципы построения, структуру и содержание разделов плана счетов бухгалтерского учета кредитных организаций, порядок нумерации лицевых счетов;</w:t>
      </w:r>
    </w:p>
    <w:p w:rsidR="00E929B7" w:rsidRP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основные принципы организации документооборота, виды банковских документов, требования к их оформлению и храненпию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1.4. Количество часов на освоение программы дисциплины: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часов, в том числе: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обязательной аудиторной учебной нагрузки обучающегося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часов;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самостоятельной работы обучающегося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часов.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929B7" w:rsidRDefault="00E929B7" w:rsidP="00E92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E929B7">
          <w:pgSz w:w="11906" w:h="16838"/>
          <w:pgMar w:top="1134" w:right="850" w:bottom="1134" w:left="1701" w:header="708" w:footer="708" w:gutter="0"/>
          <w:cols w:space="720"/>
        </w:sectPr>
      </w:pP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2. СТРУКТУРА И СОДЕРЖАНИЕ УЧЕБНОЙ ДИСЦИПЛИНЫ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2.1. Объем учебной дисциплины и виды учебной работы</w:t>
      </w:r>
    </w:p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E929B7" w:rsidTr="00DD2D00">
        <w:trPr>
          <w:trHeight w:val="51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9B7" w:rsidRDefault="00E929B7" w:rsidP="00DD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Вид</w:t>
            </w:r>
            <w:r w:rsidR="000D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учебной</w:t>
            </w:r>
            <w:r w:rsidR="000D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9B7" w:rsidRDefault="00E929B7" w:rsidP="00DD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>Количествочасов</w:t>
            </w:r>
          </w:p>
        </w:tc>
      </w:tr>
      <w:tr w:rsidR="00E929B7" w:rsidTr="00DD2D0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9B7" w:rsidRDefault="00E929B7" w:rsidP="00DD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Максимальная</w:t>
            </w:r>
            <w:r w:rsidR="000D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учебная</w:t>
            </w:r>
            <w:r w:rsidR="000D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9B7" w:rsidRDefault="0030260C" w:rsidP="00DD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90</w:t>
            </w:r>
          </w:p>
        </w:tc>
      </w:tr>
      <w:tr w:rsidR="00E929B7" w:rsidTr="00DD2D0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9B7" w:rsidRDefault="00E929B7" w:rsidP="00DD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9B7" w:rsidRDefault="0030260C" w:rsidP="00DD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cyan"/>
                <w:lang w:bidi="en-US"/>
              </w:rPr>
            </w:pPr>
            <w:r w:rsidRPr="0030260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bidi="en-US"/>
              </w:rPr>
              <w:t>60</w:t>
            </w:r>
          </w:p>
        </w:tc>
      </w:tr>
      <w:tr w:rsidR="00E929B7" w:rsidTr="00DD2D0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9B7" w:rsidRDefault="00E929B7" w:rsidP="00DD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 том</w:t>
            </w:r>
            <w:r w:rsidR="000D7F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9B7" w:rsidRDefault="00E929B7" w:rsidP="00DD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  <w:lang w:val="en-US" w:bidi="en-US"/>
              </w:rPr>
            </w:pPr>
          </w:p>
        </w:tc>
      </w:tr>
      <w:tr w:rsidR="00E929B7" w:rsidTr="00DD2D0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9B7" w:rsidRDefault="0030260C" w:rsidP="00DD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</w:t>
            </w:r>
            <w:r w:rsidR="00E929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е </w:t>
            </w:r>
            <w:r w:rsidR="00E929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9B7" w:rsidRDefault="0030260C" w:rsidP="00DD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16</w:t>
            </w:r>
          </w:p>
        </w:tc>
      </w:tr>
      <w:tr w:rsidR="00E929B7" w:rsidTr="00DD2D0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9B7" w:rsidRDefault="00E929B7" w:rsidP="00DD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Самостоятельная</w:t>
            </w:r>
            <w:r w:rsidR="00302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работа</w:t>
            </w:r>
            <w:r w:rsidR="00302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9B7" w:rsidRDefault="0030260C" w:rsidP="00DD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cyan"/>
                <w:lang w:bidi="en-US"/>
              </w:rPr>
            </w:pPr>
            <w:r w:rsidRPr="003026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30</w:t>
            </w:r>
          </w:p>
        </w:tc>
      </w:tr>
      <w:tr w:rsidR="00E929B7" w:rsidTr="00DD2D00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9B7" w:rsidRDefault="00E929B7" w:rsidP="00DD2D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Итоговая аттестация;</w:t>
            </w:r>
            <w:r w:rsidR="003026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 xml:space="preserve"> </w:t>
            </w:r>
            <w:r w:rsidR="0030260C" w:rsidRPr="003026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в форме дифференцированного зачета</w:t>
            </w:r>
            <w:r w:rsidR="003026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 xml:space="preserve"> </w:t>
            </w:r>
          </w:p>
        </w:tc>
      </w:tr>
    </w:tbl>
    <w:p w:rsidR="00E929B7" w:rsidRDefault="00E929B7" w:rsidP="00E9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929B7" w:rsidRDefault="00E929B7" w:rsidP="00E929B7">
      <w:pPr>
        <w:rPr>
          <w:rFonts w:ascii="Times New Roman" w:hAnsi="Times New Roman" w:cs="Times New Roman"/>
        </w:rPr>
      </w:pPr>
    </w:p>
    <w:p w:rsidR="00E929B7" w:rsidRDefault="00E929B7">
      <w:pPr>
        <w:sectPr w:rsidR="00E929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29B7" w:rsidRPr="00CE4332" w:rsidRDefault="00E929B7" w:rsidP="00ED532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</w:t>
      </w:r>
      <w:r w:rsidRPr="00CE4332">
        <w:rPr>
          <w:rFonts w:ascii="Times New Roman" w:hAnsi="Times New Roman" w:cs="Times New Roman"/>
          <w:b/>
        </w:rPr>
        <w:t xml:space="preserve">учебной дисциплины </w:t>
      </w:r>
      <w:r>
        <w:rPr>
          <w:rFonts w:ascii="Times New Roman" w:hAnsi="Times New Roman" w:cs="Times New Roman"/>
          <w:b/>
          <w:u w:val="single"/>
        </w:rPr>
        <w:t>«Основы бухгалтерского учета в банках</w:t>
      </w:r>
      <w:bookmarkStart w:id="0" w:name="_GoBack"/>
      <w:bookmarkEnd w:id="0"/>
      <w:r w:rsidRPr="00CE4332">
        <w:rPr>
          <w:rFonts w:ascii="Times New Roman" w:hAnsi="Times New Roman" w:cs="Times New Roman"/>
          <w:b/>
          <w:u w:val="single"/>
        </w:rPr>
        <w:t>»</w:t>
      </w:r>
    </w:p>
    <w:tbl>
      <w:tblPr>
        <w:tblW w:w="15677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7"/>
        <w:gridCol w:w="9275"/>
        <w:gridCol w:w="1234"/>
        <w:gridCol w:w="1371"/>
      </w:tblGrid>
      <w:tr w:rsidR="00E929B7" w:rsidRPr="00CE4332" w:rsidTr="00DD2D00">
        <w:trPr>
          <w:trHeight w:val="2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B7" w:rsidRPr="00075F4E" w:rsidRDefault="00E929B7" w:rsidP="00DD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B7" w:rsidRPr="00075F4E" w:rsidRDefault="00E929B7" w:rsidP="00DD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B7" w:rsidRPr="00CE4332" w:rsidRDefault="00E929B7" w:rsidP="00DD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B7" w:rsidRPr="00CE4332" w:rsidRDefault="00E929B7" w:rsidP="00DD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E929B7" w:rsidRPr="00CE4332" w:rsidTr="00DD2D00">
        <w:trPr>
          <w:trHeight w:val="2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B7" w:rsidRPr="00075F4E" w:rsidRDefault="00E929B7" w:rsidP="00DD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B7" w:rsidRPr="00075F4E" w:rsidRDefault="00E929B7" w:rsidP="00DD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B7" w:rsidRPr="00CE4332" w:rsidRDefault="00E929B7" w:rsidP="00DD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B7" w:rsidRPr="00CE4332" w:rsidRDefault="00E929B7" w:rsidP="00DD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1E01AF" w:rsidRPr="00CE4332" w:rsidTr="00DD2D00">
        <w:tblPrEx>
          <w:tblLook w:val="04A0"/>
        </w:tblPrEx>
        <w:tc>
          <w:tcPr>
            <w:tcW w:w="3797" w:type="dxa"/>
            <w:vMerge w:val="restart"/>
            <w:shd w:val="clear" w:color="auto" w:fill="auto"/>
          </w:tcPr>
          <w:p w:rsidR="001E01AF" w:rsidRPr="00075F4E" w:rsidRDefault="001E01AF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75F4E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Тема 1. Организация учета и операционной деятельности в банке.</w:t>
            </w:r>
            <w:r w:rsidRPr="00075F4E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  <w:tc>
          <w:tcPr>
            <w:tcW w:w="9275" w:type="dxa"/>
            <w:shd w:val="clear" w:color="auto" w:fill="auto"/>
          </w:tcPr>
          <w:p w:rsidR="001E01AF" w:rsidRPr="00075F4E" w:rsidRDefault="001E01AF" w:rsidP="001E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5F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Нормативные документы, определяющие методологические основы, порядок организации и ведения бухгалтерского учета и операционной деятельности в банке. Основные задачи бухгалтерского учета. Виды и классификация банковских документов. Требования к первичным документам. </w:t>
            </w:r>
            <w:r w:rsidRPr="00075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34" w:type="dxa"/>
            <w:shd w:val="clear" w:color="auto" w:fill="auto"/>
          </w:tcPr>
          <w:p w:rsidR="001E01AF" w:rsidRPr="00ED5327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3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:rsidR="001E01AF" w:rsidRPr="00CE4332" w:rsidRDefault="001E01AF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1AF" w:rsidRPr="00CE4332" w:rsidTr="00DD2D00">
        <w:tblPrEx>
          <w:tblLook w:val="04A0"/>
        </w:tblPrEx>
        <w:tc>
          <w:tcPr>
            <w:tcW w:w="3797" w:type="dxa"/>
            <w:vMerge/>
            <w:shd w:val="clear" w:color="auto" w:fill="auto"/>
          </w:tcPr>
          <w:p w:rsidR="001E01AF" w:rsidRPr="00D11615" w:rsidRDefault="001E01AF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9275" w:type="dxa"/>
            <w:shd w:val="clear" w:color="auto" w:fill="auto"/>
          </w:tcPr>
          <w:p w:rsidR="001E01AF" w:rsidRPr="00075F4E" w:rsidRDefault="001E01AF" w:rsidP="00DD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5F4E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работа:</w:t>
            </w:r>
          </w:p>
        </w:tc>
        <w:tc>
          <w:tcPr>
            <w:tcW w:w="1234" w:type="dxa"/>
            <w:shd w:val="clear" w:color="auto" w:fill="auto"/>
          </w:tcPr>
          <w:p w:rsidR="001E01AF" w:rsidRPr="00CE4332" w:rsidRDefault="001E01AF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1E01AF" w:rsidRPr="00CE4332" w:rsidRDefault="001E01AF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3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E01AF" w:rsidRPr="00CE4332" w:rsidTr="00DD2D00">
        <w:tblPrEx>
          <w:tblLook w:val="04A0"/>
        </w:tblPrEx>
        <w:tc>
          <w:tcPr>
            <w:tcW w:w="3797" w:type="dxa"/>
            <w:vMerge/>
            <w:shd w:val="clear" w:color="auto" w:fill="auto"/>
          </w:tcPr>
          <w:p w:rsidR="001E01AF" w:rsidRPr="00D11615" w:rsidRDefault="001E01AF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9275" w:type="dxa"/>
            <w:shd w:val="clear" w:color="auto" w:fill="auto"/>
          </w:tcPr>
          <w:p w:rsidR="00074B8A" w:rsidRDefault="001E01AF" w:rsidP="00DD2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5F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Объекты бухгалтерского учета и их классификация. Основные принципы бухгалтерского учета в банках. Оценка имущества и обязательств. План счетов. Учетная политика банка.</w:t>
            </w:r>
          </w:p>
          <w:p w:rsidR="001E01AF" w:rsidRPr="00D11615" w:rsidRDefault="001E01AF" w:rsidP="00DD2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5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34" w:type="dxa"/>
            <w:shd w:val="clear" w:color="auto" w:fill="auto"/>
          </w:tcPr>
          <w:p w:rsidR="001E01AF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:rsidR="001E01AF" w:rsidRPr="00CE4332" w:rsidRDefault="001E01AF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3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422E7" w:rsidRPr="00CE4332" w:rsidTr="00075F4E">
        <w:tblPrEx>
          <w:tblLook w:val="04A0"/>
        </w:tblPrEx>
        <w:trPr>
          <w:trHeight w:val="807"/>
        </w:trPr>
        <w:tc>
          <w:tcPr>
            <w:tcW w:w="3797" w:type="dxa"/>
            <w:vMerge w:val="restart"/>
            <w:shd w:val="clear" w:color="auto" w:fill="auto"/>
          </w:tcPr>
          <w:p w:rsidR="006422E7" w:rsidRPr="00075F4E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75F4E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Тема 2. Учет уставного капитала банка</w:t>
            </w:r>
          </w:p>
        </w:tc>
        <w:tc>
          <w:tcPr>
            <w:tcW w:w="9275" w:type="dxa"/>
            <w:tcBorders>
              <w:top w:val="nil"/>
            </w:tcBorders>
            <w:shd w:val="clear" w:color="auto" w:fill="auto"/>
          </w:tcPr>
          <w:p w:rsidR="006422E7" w:rsidRDefault="006422E7" w:rsidP="00075F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5F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Учет и оформление операций по формированию капитала кредитной организации. Уставный капитал банка, особенности его формирования для акционерных и неакционерных банков. Учет акций и долей, выкупленных у акционеров.</w:t>
            </w:r>
            <w:r w:rsidRPr="00075F4E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422E7" w:rsidRPr="00075F4E" w:rsidRDefault="006422E7" w:rsidP="00075F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6422E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6422E7" w:rsidRPr="00CE4332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3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422E7" w:rsidRPr="00CE4332" w:rsidTr="006422E7">
        <w:tblPrEx>
          <w:tblLook w:val="04A0"/>
        </w:tblPrEx>
        <w:trPr>
          <w:trHeight w:val="715"/>
        </w:trPr>
        <w:tc>
          <w:tcPr>
            <w:tcW w:w="3797" w:type="dxa"/>
            <w:vMerge/>
            <w:shd w:val="clear" w:color="auto" w:fill="auto"/>
          </w:tcPr>
          <w:p w:rsidR="006422E7" w:rsidRPr="00075F4E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9275" w:type="dxa"/>
            <w:tcBorders>
              <w:top w:val="single" w:sz="4" w:space="0" w:color="auto"/>
            </w:tcBorders>
            <w:shd w:val="clear" w:color="auto" w:fill="auto"/>
          </w:tcPr>
          <w:p w:rsidR="006422E7" w:rsidRDefault="006422E7" w:rsidP="00075F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занятия:</w:t>
            </w: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22E7" w:rsidRPr="001E01AF" w:rsidRDefault="006422E7" w:rsidP="00075F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Охарактеризуйте состав акционеров (участников) банка, структуру его уставного капитала и операции с собственными акциями (долями) по данным баланса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</w:tcPr>
          <w:p w:rsidR="006422E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1" w:type="dxa"/>
            <w:vMerge/>
            <w:shd w:val="clear" w:color="auto" w:fill="auto"/>
          </w:tcPr>
          <w:p w:rsidR="006422E7" w:rsidRPr="00CE4332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29B7" w:rsidRPr="00CE4332" w:rsidTr="00DD2D00">
        <w:tblPrEx>
          <w:tblLook w:val="04A0"/>
        </w:tblPrEx>
        <w:trPr>
          <w:trHeight w:val="685"/>
        </w:trPr>
        <w:tc>
          <w:tcPr>
            <w:tcW w:w="3797" w:type="dxa"/>
            <w:shd w:val="clear" w:color="auto" w:fill="auto"/>
          </w:tcPr>
          <w:p w:rsidR="00E929B7" w:rsidRPr="00CC1BB1" w:rsidRDefault="00075F4E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C1BB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Тема 3. Учет и оформление безналичных расчетов</w:t>
            </w:r>
          </w:p>
        </w:tc>
        <w:tc>
          <w:tcPr>
            <w:tcW w:w="9275" w:type="dxa"/>
            <w:shd w:val="clear" w:color="auto" w:fill="auto"/>
          </w:tcPr>
          <w:p w:rsidR="00E929B7" w:rsidRPr="00CC1BB1" w:rsidRDefault="00075F4E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открытия, ведения и закрытия банковских счетов. Порядок направления сообщений об открытии и закрытии банковских счетов. Учет и оформление расчетов платежными поручениями, по инкассо, по аккредитиву, чеками. Особенности расчетов банка со своими филиалами. Межбанковские расчеты.</w:t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34" w:type="dxa"/>
            <w:shd w:val="clear" w:color="auto" w:fill="auto"/>
          </w:tcPr>
          <w:p w:rsidR="00E929B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E929B7" w:rsidRPr="00CE4332" w:rsidRDefault="00E929B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2E7" w:rsidRPr="00CE4332" w:rsidTr="006422E7">
        <w:tblPrEx>
          <w:tblLook w:val="04A0"/>
        </w:tblPrEx>
        <w:trPr>
          <w:trHeight w:val="720"/>
        </w:trPr>
        <w:tc>
          <w:tcPr>
            <w:tcW w:w="3797" w:type="dxa"/>
            <w:shd w:val="clear" w:color="auto" w:fill="auto"/>
          </w:tcPr>
          <w:p w:rsidR="006422E7" w:rsidRPr="00D11615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275" w:type="dxa"/>
            <w:shd w:val="clear" w:color="auto" w:fill="auto"/>
          </w:tcPr>
          <w:p w:rsidR="006422E7" w:rsidRDefault="006422E7" w:rsidP="00CC1B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занятия:</w:t>
            </w: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22E7" w:rsidRPr="00074B8A" w:rsidRDefault="006422E7" w:rsidP="00CC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Какие формы расчетов использует банк в операционной деятельности? Какова структура безналичного оборота денежных средств по данным его баланса?</w:t>
            </w:r>
          </w:p>
        </w:tc>
        <w:tc>
          <w:tcPr>
            <w:tcW w:w="1234" w:type="dxa"/>
            <w:shd w:val="clear" w:color="auto" w:fill="auto"/>
          </w:tcPr>
          <w:p w:rsidR="006422E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6422E7" w:rsidRPr="00CE4332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2E7" w:rsidRPr="00CE4332" w:rsidTr="00DD2D00">
        <w:tblPrEx>
          <w:tblLook w:val="04A0"/>
        </w:tblPrEx>
        <w:trPr>
          <w:trHeight w:val="714"/>
        </w:trPr>
        <w:tc>
          <w:tcPr>
            <w:tcW w:w="3797" w:type="dxa"/>
            <w:vMerge w:val="restart"/>
            <w:shd w:val="clear" w:color="auto" w:fill="auto"/>
          </w:tcPr>
          <w:p w:rsidR="006422E7" w:rsidRPr="00CC1BB1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C1BB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Тема 4. Особенности учета операций кредитной организации в иностранной валюте</w:t>
            </w:r>
          </w:p>
        </w:tc>
        <w:tc>
          <w:tcPr>
            <w:tcW w:w="9275" w:type="dxa"/>
            <w:shd w:val="clear" w:color="auto" w:fill="auto"/>
          </w:tcPr>
          <w:p w:rsidR="006422E7" w:rsidRPr="00CC1BB1" w:rsidRDefault="006422E7" w:rsidP="00075F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Аналитический учет операций в иностранной валюте. Учет расчетов по экспорту и импорту. Переоценка счетов бухгалтерского учета в кредитной организации, курсовая разница. Учет валютообменных операций банка.</w:t>
            </w:r>
            <w:r w:rsidRPr="00CC1BB1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34" w:type="dxa"/>
            <w:shd w:val="clear" w:color="auto" w:fill="auto"/>
          </w:tcPr>
          <w:p w:rsidR="006422E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6422E7" w:rsidRPr="00CE4332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2E7" w:rsidRPr="00CE4332" w:rsidTr="006422E7">
        <w:tblPrEx>
          <w:tblLook w:val="04A0"/>
        </w:tblPrEx>
        <w:trPr>
          <w:trHeight w:val="731"/>
        </w:trPr>
        <w:tc>
          <w:tcPr>
            <w:tcW w:w="3797" w:type="dxa"/>
            <w:vMerge/>
            <w:shd w:val="clear" w:color="auto" w:fill="auto"/>
          </w:tcPr>
          <w:p w:rsidR="006422E7" w:rsidRPr="00ED51E3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5" w:type="dxa"/>
            <w:shd w:val="clear" w:color="auto" w:fill="auto"/>
          </w:tcPr>
          <w:p w:rsidR="006422E7" w:rsidRDefault="006422E7" w:rsidP="00075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занятия:</w:t>
            </w: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22E7" w:rsidRPr="00074B8A" w:rsidRDefault="006422E7" w:rsidP="0007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Охарактеризуйте ссудный портфель банка по данным баланса и отчета о прибылях и убытках. Оцените качество выданных кредитов.</w:t>
            </w:r>
            <w:r w:rsidRPr="00074B8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34" w:type="dxa"/>
            <w:shd w:val="clear" w:color="auto" w:fill="auto"/>
          </w:tcPr>
          <w:p w:rsidR="006422E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1" w:type="dxa"/>
            <w:vMerge/>
            <w:shd w:val="clear" w:color="auto" w:fill="auto"/>
          </w:tcPr>
          <w:p w:rsidR="006422E7" w:rsidRPr="00CE4332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29B7" w:rsidRPr="00CE4332" w:rsidTr="00DD2D00">
        <w:tblPrEx>
          <w:tblLook w:val="04A0"/>
        </w:tblPrEx>
        <w:tc>
          <w:tcPr>
            <w:tcW w:w="3797" w:type="dxa"/>
            <w:shd w:val="clear" w:color="auto" w:fill="auto"/>
          </w:tcPr>
          <w:p w:rsidR="00E929B7" w:rsidRPr="00CC1BB1" w:rsidRDefault="00CC1BB1" w:rsidP="000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B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Тема 5. Учет депозитных операций и других обязательств кредитной организации</w:t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9275" w:type="dxa"/>
            <w:shd w:val="clear" w:color="auto" w:fill="auto"/>
          </w:tcPr>
          <w:p w:rsidR="00E929B7" w:rsidRPr="00CC1BB1" w:rsidRDefault="00CC1BB1" w:rsidP="000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Виды, порядок учета и оформление различных видов депозитных вкладов юридических и физических лиц.</w:t>
            </w:r>
            <w:r w:rsidRPr="00CC1BB1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Обращающиеся на рынке долговые обязательства кредитной организации: векселя, облигации; порядок их учета.</w:t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34" w:type="dxa"/>
            <w:shd w:val="clear" w:color="auto" w:fill="auto"/>
          </w:tcPr>
          <w:p w:rsidR="00E929B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371" w:type="dxa"/>
            <w:shd w:val="clear" w:color="auto" w:fill="auto"/>
          </w:tcPr>
          <w:p w:rsidR="00E929B7" w:rsidRPr="00CE4332" w:rsidRDefault="00E929B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29B7" w:rsidRPr="00CE4332" w:rsidTr="00CC1BB1">
        <w:tblPrEx>
          <w:tblLook w:val="04A0"/>
        </w:tblPrEx>
        <w:trPr>
          <w:trHeight w:val="279"/>
        </w:trPr>
        <w:tc>
          <w:tcPr>
            <w:tcW w:w="3797" w:type="dxa"/>
            <w:shd w:val="clear" w:color="auto" w:fill="auto"/>
          </w:tcPr>
          <w:p w:rsidR="00E929B7" w:rsidRPr="00CE4332" w:rsidRDefault="00E929B7" w:rsidP="00075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5" w:type="dxa"/>
            <w:shd w:val="clear" w:color="auto" w:fill="auto"/>
          </w:tcPr>
          <w:p w:rsidR="006422E7" w:rsidRPr="006422E7" w:rsidRDefault="006422E7" w:rsidP="006422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422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Практические занятия:</w:t>
            </w:r>
          </w:p>
          <w:p w:rsidR="006422E7" w:rsidRPr="00074B8A" w:rsidRDefault="006422E7" w:rsidP="00642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Охарактеризуйте портфель ценных бумаг банка по данным его баланса и отчета о прибылях и убытках.</w:t>
            </w:r>
            <w:r w:rsidRPr="00074B8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E929B7" w:rsidRPr="00CE4332" w:rsidRDefault="00E929B7" w:rsidP="00075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E929B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E929B7" w:rsidRPr="00CE4332" w:rsidRDefault="00E929B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2E7" w:rsidRPr="00CE4332" w:rsidTr="00DD2D00">
        <w:tblPrEx>
          <w:tblLook w:val="04A0"/>
        </w:tblPrEx>
        <w:trPr>
          <w:trHeight w:val="1139"/>
        </w:trPr>
        <w:tc>
          <w:tcPr>
            <w:tcW w:w="3797" w:type="dxa"/>
            <w:vMerge w:val="restart"/>
            <w:shd w:val="clear" w:color="auto" w:fill="auto"/>
          </w:tcPr>
          <w:p w:rsidR="006422E7" w:rsidRPr="00CC1BB1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BB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Тема 6. Учет и оформление предоставленных (размещенных) денежных средств и их возврата (погашения)</w:t>
            </w:r>
            <w:r w:rsidRPr="00CC1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9275" w:type="dxa"/>
            <w:shd w:val="clear" w:color="auto" w:fill="auto"/>
          </w:tcPr>
          <w:p w:rsidR="006422E7" w:rsidRPr="00CC1BB1" w:rsidRDefault="006422E7" w:rsidP="00ED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Учет предоставленных кредитов. Учет просроченной задолженности по выданным кредитам. Порядок формирования банком резервов на возможные потери по ссудам и другим балансовым активам, по которым существует риск понесения потерь, резерв по инструментам, отраженным на внебалансовых счетах бухгалтерского учета.</w:t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34" w:type="dxa"/>
            <w:shd w:val="clear" w:color="auto" w:fill="auto"/>
          </w:tcPr>
          <w:p w:rsidR="006422E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6422E7" w:rsidRPr="00CE4332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2E7" w:rsidRPr="00CE4332" w:rsidTr="006422E7">
        <w:tblPrEx>
          <w:tblLook w:val="04A0"/>
        </w:tblPrEx>
        <w:trPr>
          <w:trHeight w:val="949"/>
        </w:trPr>
        <w:tc>
          <w:tcPr>
            <w:tcW w:w="3797" w:type="dxa"/>
            <w:vMerge/>
            <w:shd w:val="clear" w:color="auto" w:fill="auto"/>
          </w:tcPr>
          <w:p w:rsidR="006422E7" w:rsidRPr="00ED51E3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5" w:type="dxa"/>
            <w:shd w:val="clear" w:color="auto" w:fill="auto"/>
          </w:tcPr>
          <w:p w:rsidR="006422E7" w:rsidRDefault="006422E7" w:rsidP="00642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занятия:</w:t>
            </w: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22E7" w:rsidRPr="00074B8A" w:rsidRDefault="006422E7" w:rsidP="00DD2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Какое имущество собственное и арендованное (в том числе по договорам финансовой аренды) использует банк в своей деятельности? Какие операции с основными средствами были проведены в отчетном периоде?</w:t>
            </w:r>
          </w:p>
        </w:tc>
        <w:tc>
          <w:tcPr>
            <w:tcW w:w="1234" w:type="dxa"/>
            <w:shd w:val="clear" w:color="auto" w:fill="auto"/>
          </w:tcPr>
          <w:p w:rsidR="006422E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1" w:type="dxa"/>
            <w:vMerge/>
            <w:shd w:val="clear" w:color="auto" w:fill="auto"/>
          </w:tcPr>
          <w:p w:rsidR="006422E7" w:rsidRPr="00CE4332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2E7" w:rsidRPr="00CE4332" w:rsidTr="00074B8A">
        <w:tblPrEx>
          <w:tblLook w:val="04A0"/>
        </w:tblPrEx>
        <w:trPr>
          <w:trHeight w:val="1503"/>
        </w:trPr>
        <w:tc>
          <w:tcPr>
            <w:tcW w:w="3797" w:type="dxa"/>
            <w:vMerge w:val="restart"/>
            <w:shd w:val="clear" w:color="auto" w:fill="auto"/>
          </w:tcPr>
          <w:p w:rsidR="006422E7" w:rsidRPr="00CC1BB1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B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Тема 7. Учет и оформление операций кредитных организаций с ценными бумагами. Депозитарный учет.</w:t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9275" w:type="dxa"/>
            <w:shd w:val="clear" w:color="auto" w:fill="auto"/>
          </w:tcPr>
          <w:p w:rsidR="006422E7" w:rsidRPr="00CC1BB1" w:rsidRDefault="006422E7" w:rsidP="00642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Учет котируемых ценных бумаг. Переоценка ценных бумаг и ее отражение в бухгалтерском учете. Учет некотируемых ценных бумаг. Особенности учета вексельного оборота.</w:t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Учет образования и использования резервов под обесценение вложений в ценные бумаги. Учет формирования и использования резервов в бухгалтерском учете.</w:t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34" w:type="dxa"/>
            <w:shd w:val="clear" w:color="auto" w:fill="auto"/>
          </w:tcPr>
          <w:p w:rsidR="006422E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6422E7" w:rsidRPr="00CE4332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2E7" w:rsidRPr="00CE4332" w:rsidTr="006422E7">
        <w:tblPrEx>
          <w:tblLook w:val="04A0"/>
        </w:tblPrEx>
        <w:trPr>
          <w:trHeight w:val="687"/>
        </w:trPr>
        <w:tc>
          <w:tcPr>
            <w:tcW w:w="3797" w:type="dxa"/>
            <w:vMerge/>
            <w:shd w:val="clear" w:color="auto" w:fill="auto"/>
          </w:tcPr>
          <w:p w:rsidR="006422E7" w:rsidRPr="00CC1BB1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5" w:type="dxa"/>
            <w:shd w:val="clear" w:color="auto" w:fill="auto"/>
          </w:tcPr>
          <w:p w:rsidR="006422E7" w:rsidRDefault="006422E7" w:rsidP="00642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занятия:</w:t>
            </w: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22E7" w:rsidRPr="00074B8A" w:rsidRDefault="006422E7" w:rsidP="00CC1B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Охарактеризуйте наличный денежный оборот банка: кассовые услуги и инкассация, операции с валютой Российской Федерации и иностранной валютой.</w:t>
            </w:r>
          </w:p>
        </w:tc>
        <w:tc>
          <w:tcPr>
            <w:tcW w:w="1234" w:type="dxa"/>
            <w:shd w:val="clear" w:color="auto" w:fill="auto"/>
          </w:tcPr>
          <w:p w:rsidR="006422E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1" w:type="dxa"/>
            <w:vMerge/>
            <w:shd w:val="clear" w:color="auto" w:fill="auto"/>
          </w:tcPr>
          <w:p w:rsidR="006422E7" w:rsidRPr="00CE4332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2E7" w:rsidRPr="00CE4332" w:rsidTr="00DD2D00">
        <w:tblPrEx>
          <w:tblLook w:val="04A0"/>
        </w:tblPrEx>
        <w:trPr>
          <w:trHeight w:val="682"/>
        </w:trPr>
        <w:tc>
          <w:tcPr>
            <w:tcW w:w="3797" w:type="dxa"/>
            <w:vMerge/>
            <w:shd w:val="clear" w:color="auto" w:fill="auto"/>
          </w:tcPr>
          <w:p w:rsidR="006422E7" w:rsidRPr="00CC1BB1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5" w:type="dxa"/>
            <w:shd w:val="clear" w:color="auto" w:fill="auto"/>
          </w:tcPr>
          <w:p w:rsidR="006422E7" w:rsidRDefault="006422E7" w:rsidP="00CC1B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C1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остоятельная работа обучающихся</w:t>
            </w:r>
            <w:r w:rsidRPr="00CC1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6422E7" w:rsidRDefault="006422E7" w:rsidP="00642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Депозитарный учет ценных бумаг принадлежащих клиентам кредитной организации и собственных ценных бумаг.</w:t>
            </w:r>
          </w:p>
          <w:p w:rsidR="006422E7" w:rsidRDefault="006422E7" w:rsidP="00CC1B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422E7" w:rsidRDefault="006422E7" w:rsidP="00CC1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6422E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1" w:type="dxa"/>
            <w:vMerge/>
            <w:shd w:val="clear" w:color="auto" w:fill="auto"/>
          </w:tcPr>
          <w:p w:rsidR="006422E7" w:rsidRPr="00CE4332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2E7" w:rsidRPr="00CE4332" w:rsidTr="001E01AF">
        <w:tblPrEx>
          <w:tblLook w:val="04A0"/>
        </w:tblPrEx>
        <w:trPr>
          <w:trHeight w:val="763"/>
        </w:trPr>
        <w:tc>
          <w:tcPr>
            <w:tcW w:w="3797" w:type="dxa"/>
            <w:vMerge w:val="restart"/>
            <w:shd w:val="clear" w:color="auto" w:fill="auto"/>
          </w:tcPr>
          <w:p w:rsidR="006422E7" w:rsidRPr="00CC1BB1" w:rsidRDefault="006422E7" w:rsidP="00075F4E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B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Тема 8. Учет материальных ценностей и нематериальных активов.</w:t>
            </w:r>
            <w:r w:rsidRPr="00CC1BB1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9275" w:type="dxa"/>
            <w:shd w:val="clear" w:color="auto" w:fill="auto"/>
          </w:tcPr>
          <w:p w:rsidR="006422E7" w:rsidRPr="00CC1BB1" w:rsidRDefault="006422E7" w:rsidP="006422E7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Учет поступления и выбытия основных средств в банке. Оценка основных средств.</w:t>
            </w:r>
            <w:r w:rsidRPr="00CC1BB1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Учет затрат по содержанию, ремонту, реконструкции и модернизации основных средств.</w:t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Методы начисления амортизации.</w:t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изменения оценки основных средств и отражения ее результатов в бухгалтерском учете.</w:t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Учет нематериальных активов кредитной организации. </w:t>
            </w:r>
          </w:p>
        </w:tc>
        <w:tc>
          <w:tcPr>
            <w:tcW w:w="1234" w:type="dxa"/>
            <w:shd w:val="clear" w:color="auto" w:fill="auto"/>
          </w:tcPr>
          <w:p w:rsidR="006422E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:rsidR="006422E7" w:rsidRPr="00CE4332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2E7" w:rsidRPr="00CE4332" w:rsidTr="006422E7">
        <w:tblPrEx>
          <w:tblLook w:val="04A0"/>
        </w:tblPrEx>
        <w:trPr>
          <w:trHeight w:val="781"/>
        </w:trPr>
        <w:tc>
          <w:tcPr>
            <w:tcW w:w="3797" w:type="dxa"/>
            <w:vMerge/>
            <w:shd w:val="clear" w:color="auto" w:fill="auto"/>
          </w:tcPr>
          <w:p w:rsidR="006422E7" w:rsidRPr="00CC1BB1" w:rsidRDefault="006422E7" w:rsidP="00075F4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5" w:type="dxa"/>
            <w:shd w:val="clear" w:color="auto" w:fill="auto"/>
          </w:tcPr>
          <w:p w:rsidR="006422E7" w:rsidRDefault="006422E7" w:rsidP="00642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занятия:</w:t>
            </w: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22E7" w:rsidRPr="00074B8A" w:rsidRDefault="006422E7" w:rsidP="00075F4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Какие виды обеспечения выданных кредитов принимает банк? Какие изменения произошли в составе и структуре имущества и гарантий (поручительств) за отчетный период?</w:t>
            </w: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34" w:type="dxa"/>
            <w:shd w:val="clear" w:color="auto" w:fill="auto"/>
          </w:tcPr>
          <w:p w:rsidR="006422E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6422E7" w:rsidRPr="00CE4332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2E7" w:rsidRPr="00CE4332" w:rsidTr="00DD2D00">
        <w:tblPrEx>
          <w:tblLook w:val="04A0"/>
        </w:tblPrEx>
        <w:trPr>
          <w:trHeight w:val="818"/>
        </w:trPr>
        <w:tc>
          <w:tcPr>
            <w:tcW w:w="3797" w:type="dxa"/>
            <w:vMerge/>
            <w:shd w:val="clear" w:color="auto" w:fill="auto"/>
          </w:tcPr>
          <w:p w:rsidR="006422E7" w:rsidRPr="00CC1BB1" w:rsidRDefault="006422E7" w:rsidP="00075F4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5" w:type="dxa"/>
            <w:shd w:val="clear" w:color="auto" w:fill="auto"/>
          </w:tcPr>
          <w:p w:rsidR="006422E7" w:rsidRDefault="006422E7" w:rsidP="00075F4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1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остоятельная работа обучающихся</w:t>
            </w:r>
            <w:r w:rsidRPr="00CC1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6422E7" w:rsidRDefault="006422E7" w:rsidP="00075F4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Методы начисления амортизации нематериальных активов в бухгалтерском учете. Инвентаризация. Порядок урегулирования результатов инвентаризации.</w:t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Учет операций лизинга.</w:t>
            </w:r>
          </w:p>
          <w:p w:rsidR="006422E7" w:rsidRDefault="006422E7" w:rsidP="00075F4E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6422E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1" w:type="dxa"/>
            <w:vMerge/>
            <w:shd w:val="clear" w:color="auto" w:fill="auto"/>
          </w:tcPr>
          <w:p w:rsidR="006422E7" w:rsidRPr="00CE4332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2E7" w:rsidRPr="00CE4332" w:rsidTr="006422E7">
        <w:tblPrEx>
          <w:tblLook w:val="04A0"/>
        </w:tblPrEx>
        <w:trPr>
          <w:trHeight w:val="1034"/>
        </w:trPr>
        <w:tc>
          <w:tcPr>
            <w:tcW w:w="3797" w:type="dxa"/>
            <w:vMerge w:val="restart"/>
            <w:shd w:val="clear" w:color="auto" w:fill="auto"/>
          </w:tcPr>
          <w:p w:rsidR="006422E7" w:rsidRPr="001E01AF" w:rsidRDefault="006422E7" w:rsidP="00075F4E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A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Тема 9. Учет доходов и расходов в кредитной организации. Учет финансовых результатов и использования прибыли. Учет фондов кредитной организации.</w:t>
            </w: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9275" w:type="dxa"/>
            <w:shd w:val="clear" w:color="auto" w:fill="auto"/>
          </w:tcPr>
          <w:p w:rsidR="006422E7" w:rsidRPr="001E01AF" w:rsidRDefault="006422E7" w:rsidP="00642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Понятие и состав доходов кредитной организации в бухгалтерском учете.</w:t>
            </w:r>
            <w:r w:rsidRPr="001E01A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Понятие расходов кредитной организации в бухгалтерском учете.</w:t>
            </w:r>
            <w:r w:rsidRPr="001E01A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Учет и оформление операций по начислению и уплате процентов по привлеченным (размещенным) денежным средствам. Учет по «кассовому» методу и методу «начислений».</w:t>
            </w: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34" w:type="dxa"/>
            <w:shd w:val="clear" w:color="auto" w:fill="auto"/>
          </w:tcPr>
          <w:p w:rsidR="006422E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6422E7" w:rsidRPr="00CE4332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2E7" w:rsidRPr="00CE4332" w:rsidTr="006422E7">
        <w:tblPrEx>
          <w:tblLook w:val="04A0"/>
        </w:tblPrEx>
        <w:trPr>
          <w:trHeight w:val="1058"/>
        </w:trPr>
        <w:tc>
          <w:tcPr>
            <w:tcW w:w="3797" w:type="dxa"/>
            <w:vMerge/>
            <w:shd w:val="clear" w:color="auto" w:fill="auto"/>
          </w:tcPr>
          <w:p w:rsidR="006422E7" w:rsidRPr="001E01AF" w:rsidRDefault="006422E7" w:rsidP="00075F4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5" w:type="dxa"/>
            <w:shd w:val="clear" w:color="auto" w:fill="auto"/>
          </w:tcPr>
          <w:p w:rsidR="006422E7" w:rsidRDefault="006422E7" w:rsidP="00642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занятия:</w:t>
            </w: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22E7" w:rsidRDefault="006422E7" w:rsidP="00DD2D00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данным баланса и отчета о прибылях и убытках охарактеризуйте финансовые результаты деятельности банка. Какова сумма доходов банка начисленная и неполученная в связи с тем, что срок оплаты по договорам кредитования не наступил?</w:t>
            </w:r>
            <w:r w:rsidRPr="00074B8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422E7" w:rsidRPr="00074B8A" w:rsidRDefault="006422E7" w:rsidP="00DD2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4" w:type="dxa"/>
            <w:shd w:val="clear" w:color="auto" w:fill="auto"/>
          </w:tcPr>
          <w:p w:rsidR="006422E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1" w:type="dxa"/>
            <w:vMerge/>
            <w:shd w:val="clear" w:color="auto" w:fill="auto"/>
          </w:tcPr>
          <w:p w:rsidR="006422E7" w:rsidRPr="00CE4332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2E7" w:rsidRPr="00CE4332" w:rsidTr="00DD2D00">
        <w:tblPrEx>
          <w:tblLook w:val="04A0"/>
        </w:tblPrEx>
        <w:trPr>
          <w:trHeight w:val="785"/>
        </w:trPr>
        <w:tc>
          <w:tcPr>
            <w:tcW w:w="3797" w:type="dxa"/>
            <w:vMerge/>
            <w:shd w:val="clear" w:color="auto" w:fill="auto"/>
          </w:tcPr>
          <w:p w:rsidR="006422E7" w:rsidRPr="001E01AF" w:rsidRDefault="006422E7" w:rsidP="00075F4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5" w:type="dxa"/>
            <w:shd w:val="clear" w:color="auto" w:fill="auto"/>
          </w:tcPr>
          <w:p w:rsidR="006422E7" w:rsidRDefault="006422E7" w:rsidP="00DD2D00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E01AF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Самостоятельная 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работа обучающихся</w:t>
            </w:r>
            <w:r w:rsidRPr="001E01AF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6422E7" w:rsidRDefault="006422E7" w:rsidP="006422E7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формирования финансовых результатов кредитной организации.</w:t>
            </w:r>
            <w:r w:rsidRPr="001E01A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Использование прибыли кредитной организации. Формирование фондов кредитной организации.</w:t>
            </w: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Учет расчетов с бюджетом по налогу на прибыль кредитной организации.</w:t>
            </w:r>
            <w:r w:rsidRPr="001E01A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422E7" w:rsidRDefault="006422E7" w:rsidP="00DD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234" w:type="dxa"/>
            <w:shd w:val="clear" w:color="auto" w:fill="auto"/>
          </w:tcPr>
          <w:p w:rsidR="006422E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71" w:type="dxa"/>
            <w:vMerge/>
            <w:shd w:val="clear" w:color="auto" w:fill="auto"/>
          </w:tcPr>
          <w:p w:rsidR="006422E7" w:rsidRPr="00CE4332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2E7" w:rsidRPr="00CE4332" w:rsidTr="001E01AF">
        <w:tblPrEx>
          <w:tblLook w:val="04A0"/>
        </w:tblPrEx>
        <w:trPr>
          <w:trHeight w:val="1277"/>
        </w:trPr>
        <w:tc>
          <w:tcPr>
            <w:tcW w:w="3797" w:type="dxa"/>
            <w:vMerge w:val="restart"/>
            <w:shd w:val="clear" w:color="auto" w:fill="auto"/>
          </w:tcPr>
          <w:p w:rsidR="006422E7" w:rsidRPr="001E01AF" w:rsidRDefault="006422E7" w:rsidP="000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A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Тема 10. Бухгалтерская отчетность кредитных организаций</w:t>
            </w:r>
            <w:r w:rsidRPr="001E01AF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9275" w:type="dxa"/>
            <w:shd w:val="clear" w:color="auto" w:fill="auto"/>
          </w:tcPr>
          <w:p w:rsidR="006422E7" w:rsidRDefault="006422E7" w:rsidP="00075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Виды отчетности, сроки и порядок представления кредитной организацией. Состав и содержание бухгалтерской отчетности банка.</w:t>
            </w: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Основные требования к бухгалтерской отчетности кредитной организации по правилам, установленным Банком России.</w:t>
            </w: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Переход на международные стандарты финансовой отчетности.</w:t>
            </w:r>
          </w:p>
          <w:p w:rsidR="006422E7" w:rsidRPr="001E01AF" w:rsidRDefault="006422E7" w:rsidP="00075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6422E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6422E7" w:rsidRPr="00CE4332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2E7" w:rsidRPr="00CE4332" w:rsidTr="006422E7">
        <w:tblPrEx>
          <w:tblLook w:val="04A0"/>
        </w:tblPrEx>
        <w:trPr>
          <w:trHeight w:val="1178"/>
        </w:trPr>
        <w:tc>
          <w:tcPr>
            <w:tcW w:w="3797" w:type="dxa"/>
            <w:vMerge/>
            <w:shd w:val="clear" w:color="auto" w:fill="auto"/>
          </w:tcPr>
          <w:p w:rsidR="006422E7" w:rsidRPr="001E01AF" w:rsidRDefault="006422E7" w:rsidP="00075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5" w:type="dxa"/>
            <w:shd w:val="clear" w:color="auto" w:fill="auto"/>
          </w:tcPr>
          <w:p w:rsidR="006422E7" w:rsidRDefault="006422E7" w:rsidP="00642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занятия:</w:t>
            </w: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22E7" w:rsidRPr="00074B8A" w:rsidRDefault="006422E7" w:rsidP="00075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Какие виды договоров заключает банк с заемщиками (разовое зачисление на ссудные счета, предоставление кредитных линий под лимит выдачи или лимит задолженности)? Охарактеризуйте с этой точки зрения структуру кредитного портфеля банка.</w:t>
            </w: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34" w:type="dxa"/>
            <w:shd w:val="clear" w:color="auto" w:fill="auto"/>
          </w:tcPr>
          <w:p w:rsidR="006422E7" w:rsidRPr="00CE4332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1" w:type="dxa"/>
            <w:vMerge/>
            <w:shd w:val="clear" w:color="auto" w:fill="auto"/>
          </w:tcPr>
          <w:p w:rsidR="006422E7" w:rsidRPr="00CE4332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2E7" w:rsidRPr="00CE4332" w:rsidTr="00DD2D00">
        <w:tblPrEx>
          <w:tblLook w:val="04A0"/>
        </w:tblPrEx>
        <w:trPr>
          <w:trHeight w:val="884"/>
        </w:trPr>
        <w:tc>
          <w:tcPr>
            <w:tcW w:w="3797" w:type="dxa"/>
            <w:vMerge/>
            <w:shd w:val="clear" w:color="auto" w:fill="auto"/>
          </w:tcPr>
          <w:p w:rsidR="006422E7" w:rsidRPr="001E01AF" w:rsidRDefault="006422E7" w:rsidP="00075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5" w:type="dxa"/>
            <w:shd w:val="clear" w:color="auto" w:fill="auto"/>
          </w:tcPr>
          <w:p w:rsidR="006422E7" w:rsidRDefault="006422E7" w:rsidP="00075F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E01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Сам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остоятельная работа обучающихся</w:t>
            </w:r>
            <w:r w:rsidRPr="001E01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6422E7" w:rsidRDefault="006422E7" w:rsidP="00075F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E0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Переход на международные стандарты финансовой отчетности.</w:t>
            </w:r>
          </w:p>
          <w:p w:rsidR="006422E7" w:rsidRDefault="006422E7" w:rsidP="00075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B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234" w:type="dxa"/>
            <w:shd w:val="clear" w:color="auto" w:fill="auto"/>
          </w:tcPr>
          <w:p w:rsidR="006422E7" w:rsidRPr="00CE4332" w:rsidRDefault="0030260C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1" w:type="dxa"/>
            <w:vMerge/>
            <w:shd w:val="clear" w:color="auto" w:fill="auto"/>
          </w:tcPr>
          <w:p w:rsidR="006422E7" w:rsidRPr="00CE4332" w:rsidRDefault="006422E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29B7" w:rsidRPr="00CE4332" w:rsidTr="00DD2D00">
        <w:tblPrEx>
          <w:tblLook w:val="04A0"/>
        </w:tblPrEx>
        <w:tc>
          <w:tcPr>
            <w:tcW w:w="3797" w:type="dxa"/>
            <w:shd w:val="clear" w:color="auto" w:fill="auto"/>
          </w:tcPr>
          <w:p w:rsidR="00E929B7" w:rsidRPr="00107C2B" w:rsidRDefault="00E929B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75" w:type="dxa"/>
            <w:shd w:val="clear" w:color="auto" w:fill="auto"/>
          </w:tcPr>
          <w:p w:rsidR="00E929B7" w:rsidRPr="00107C2B" w:rsidRDefault="00E929B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C2B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234" w:type="dxa"/>
            <w:shd w:val="clear" w:color="auto" w:fill="auto"/>
          </w:tcPr>
          <w:p w:rsidR="00E929B7" w:rsidRPr="00107C2B" w:rsidRDefault="00ED532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1371" w:type="dxa"/>
            <w:shd w:val="clear" w:color="auto" w:fill="auto"/>
          </w:tcPr>
          <w:p w:rsidR="00E929B7" w:rsidRPr="00CE4332" w:rsidRDefault="00E929B7" w:rsidP="00DD2D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929B7" w:rsidRPr="00CE4332" w:rsidRDefault="00E929B7" w:rsidP="00E92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29B7" w:rsidRPr="00CE4332" w:rsidRDefault="00E929B7" w:rsidP="00E92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332">
        <w:rPr>
          <w:rFonts w:ascii="Times New Roman" w:eastAsia="Times New Roman" w:hAnsi="Times New Roman" w:cs="Times New Roman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E929B7" w:rsidRPr="00CE4332" w:rsidRDefault="00E929B7" w:rsidP="00E92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332">
        <w:rPr>
          <w:rFonts w:ascii="Times New Roman" w:eastAsia="Times New Roman" w:hAnsi="Times New Roman" w:cs="Times New Roman"/>
          <w:lang w:eastAsia="ru-RU"/>
        </w:rPr>
        <w:t xml:space="preserve">1. – ознакомительный (узнавание ранее изученных объектов, свойств); </w:t>
      </w:r>
    </w:p>
    <w:p w:rsidR="00E929B7" w:rsidRPr="00CE4332" w:rsidRDefault="00E929B7" w:rsidP="00E92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332">
        <w:rPr>
          <w:rFonts w:ascii="Times New Roman" w:eastAsia="Times New Roman" w:hAnsi="Times New Roman" w:cs="Times New Roman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E929B7" w:rsidRPr="00CE4332" w:rsidRDefault="00E929B7" w:rsidP="00E92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4332">
        <w:rPr>
          <w:rFonts w:ascii="Times New Roman" w:eastAsia="Times New Roman" w:hAnsi="Times New Roman" w:cs="Times New Roman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E929B7" w:rsidRDefault="00E929B7" w:rsidP="00E929B7"/>
    <w:p w:rsidR="006422E7" w:rsidRDefault="006422E7" w:rsidP="00E929B7"/>
    <w:p w:rsidR="006422E7" w:rsidRDefault="006422E7" w:rsidP="00E929B7"/>
    <w:p w:rsidR="006422E7" w:rsidRDefault="006422E7" w:rsidP="00E929B7"/>
    <w:p w:rsidR="006422E7" w:rsidRDefault="006422E7" w:rsidP="00E929B7"/>
    <w:p w:rsidR="006422E7" w:rsidRDefault="006422E7" w:rsidP="00E929B7">
      <w:pPr>
        <w:sectPr w:rsidR="006422E7" w:rsidSect="00E929B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422E7" w:rsidRDefault="006422E7" w:rsidP="00E929B7">
      <w:pPr>
        <w:sectPr w:rsidR="006422E7" w:rsidSect="006422E7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422E7" w:rsidRPr="00031B6A" w:rsidRDefault="006422E7" w:rsidP="006422E7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79" w:lineRule="exact"/>
        <w:rPr>
          <w:rFonts w:ascii="Times New Roman" w:eastAsia="Times New Roman" w:hAnsi="Times New Roman" w:cs="Times New Roman"/>
          <w:lang w:eastAsia="ru-RU"/>
        </w:rPr>
      </w:pPr>
      <w:r w:rsidRPr="00031B6A">
        <w:rPr>
          <w:rFonts w:ascii="Times New Roman" w:eastAsia="Times New Roman" w:hAnsi="Times New Roman" w:cs="Times New Roman"/>
          <w:b/>
          <w:lang w:eastAsia="ru-RU"/>
        </w:rPr>
        <w:lastRenderedPageBreak/>
        <w:t>3. УСЛОВИЯРЕАЛИЗАЦИИУЧЕБНОЙДИСЦИПЛИНЫ</w:t>
      </w:r>
    </w:p>
    <w:p w:rsidR="006422E7" w:rsidRPr="00031B6A" w:rsidRDefault="006422E7" w:rsidP="006422E7">
      <w:pPr>
        <w:widowControl w:val="0"/>
        <w:tabs>
          <w:tab w:val="left" w:pos="853"/>
          <w:tab w:val="left" w:pos="1724"/>
          <w:tab w:val="left" w:pos="3689"/>
          <w:tab w:val="left" w:pos="4302"/>
          <w:tab w:val="left" w:pos="6696"/>
        </w:tabs>
        <w:autoSpaceDE w:val="0"/>
        <w:autoSpaceDN w:val="0"/>
        <w:adjustRightInd w:val="0"/>
        <w:spacing w:before="41" w:after="0" w:line="279" w:lineRule="exact"/>
        <w:rPr>
          <w:rFonts w:ascii="Times New Roman" w:eastAsia="Times New Roman" w:hAnsi="Times New Roman" w:cs="Times New Roman"/>
          <w:lang w:eastAsia="ru-RU"/>
        </w:rPr>
      </w:pPr>
      <w:r w:rsidRPr="00031B6A">
        <w:rPr>
          <w:rFonts w:ascii="Times New Roman" w:eastAsia="Times New Roman" w:hAnsi="Times New Roman" w:cs="Times New Roman"/>
          <w:lang w:eastAsia="ru-RU"/>
        </w:rPr>
        <w:tab/>
      </w:r>
      <w:r w:rsidRPr="00031B6A">
        <w:rPr>
          <w:rFonts w:ascii="Times New Roman" w:eastAsia="Times New Roman" w:hAnsi="Times New Roman" w:cs="Times New Roman"/>
          <w:b/>
          <w:lang w:eastAsia="ru-RU"/>
        </w:rPr>
        <w:t>3.1.</w:t>
      </w:r>
      <w:r w:rsidRPr="00031B6A">
        <w:rPr>
          <w:rFonts w:ascii="Times New Roman" w:eastAsia="Times New Roman" w:hAnsi="Times New Roman" w:cs="Times New Roman"/>
          <w:lang w:eastAsia="ru-RU"/>
        </w:rPr>
        <w:tab/>
      </w:r>
      <w:r w:rsidRPr="00031B6A">
        <w:rPr>
          <w:rFonts w:ascii="Times New Roman" w:eastAsia="Times New Roman" w:hAnsi="Times New Roman" w:cs="Times New Roman"/>
          <w:b/>
          <w:lang w:eastAsia="ru-RU"/>
        </w:rPr>
        <w:t>Требования</w:t>
      </w:r>
      <w:r w:rsidRPr="00031B6A">
        <w:rPr>
          <w:rFonts w:ascii="Times New Roman" w:eastAsia="Times New Roman" w:hAnsi="Times New Roman" w:cs="Times New Roman"/>
          <w:lang w:eastAsia="ru-RU"/>
        </w:rPr>
        <w:tab/>
      </w:r>
      <w:r w:rsidRPr="00031B6A">
        <w:rPr>
          <w:rFonts w:ascii="Times New Roman" w:eastAsia="Times New Roman" w:hAnsi="Times New Roman" w:cs="Times New Roman"/>
          <w:b/>
          <w:lang w:eastAsia="ru-RU"/>
        </w:rPr>
        <w:t>к</w:t>
      </w:r>
      <w:r w:rsidRPr="00031B6A">
        <w:rPr>
          <w:rFonts w:ascii="Times New Roman" w:eastAsia="Times New Roman" w:hAnsi="Times New Roman" w:cs="Times New Roman"/>
          <w:lang w:eastAsia="ru-RU"/>
        </w:rPr>
        <w:tab/>
      </w:r>
      <w:r w:rsidRPr="00031B6A">
        <w:rPr>
          <w:rFonts w:ascii="Times New Roman" w:eastAsia="Times New Roman" w:hAnsi="Times New Roman" w:cs="Times New Roman"/>
          <w:b/>
          <w:lang w:eastAsia="ru-RU"/>
        </w:rPr>
        <w:t>минима</w:t>
      </w:r>
      <w:r w:rsidRPr="00031B6A">
        <w:rPr>
          <w:rFonts w:ascii="Times New Roman" w:eastAsia="Times New Roman" w:hAnsi="Times New Roman" w:cs="Times New Roman"/>
          <w:b/>
          <w:spacing w:val="1"/>
          <w:lang w:eastAsia="ru-RU"/>
        </w:rPr>
        <w:t>л</w:t>
      </w:r>
      <w:r w:rsidRPr="00031B6A">
        <w:rPr>
          <w:rFonts w:ascii="Times New Roman" w:eastAsia="Times New Roman" w:hAnsi="Times New Roman" w:cs="Times New Roman"/>
          <w:b/>
          <w:lang w:eastAsia="ru-RU"/>
        </w:rPr>
        <w:t>ьному</w:t>
      </w:r>
      <w:r w:rsidRPr="00031B6A">
        <w:rPr>
          <w:rFonts w:ascii="Times New Roman" w:eastAsia="Times New Roman" w:hAnsi="Times New Roman" w:cs="Times New Roman"/>
          <w:lang w:eastAsia="ru-RU"/>
        </w:rPr>
        <w:tab/>
      </w:r>
      <w:r w:rsidRPr="00031B6A">
        <w:rPr>
          <w:rFonts w:ascii="Times New Roman" w:eastAsia="Times New Roman" w:hAnsi="Times New Roman" w:cs="Times New Roman"/>
          <w:b/>
          <w:lang w:eastAsia="ru-RU"/>
        </w:rPr>
        <w:t>материальн</w:t>
      </w:r>
      <w:r w:rsidRPr="00031B6A">
        <w:rPr>
          <w:rFonts w:ascii="Times New Roman" w:eastAsia="Times New Roman" w:hAnsi="Times New Roman" w:cs="Times New Roman"/>
          <w:b/>
          <w:spacing w:val="1"/>
          <w:lang w:eastAsia="ru-RU"/>
        </w:rPr>
        <w:t>о</w:t>
      </w:r>
      <w:r w:rsidRPr="00031B6A">
        <w:rPr>
          <w:rFonts w:ascii="Times New Roman" w:eastAsia="Times New Roman" w:hAnsi="Times New Roman" w:cs="Times New Roman"/>
          <w:b/>
          <w:lang w:eastAsia="ru-RU"/>
        </w:rPr>
        <w:t>-техническому</w:t>
      </w:r>
    </w:p>
    <w:p w:rsidR="006422E7" w:rsidRPr="00031B6A" w:rsidRDefault="006422E7" w:rsidP="006422E7">
      <w:pPr>
        <w:widowControl w:val="0"/>
        <w:tabs>
          <w:tab w:val="left" w:pos="854"/>
        </w:tabs>
        <w:autoSpaceDE w:val="0"/>
        <w:autoSpaceDN w:val="0"/>
        <w:adjustRightInd w:val="0"/>
        <w:spacing w:before="91" w:after="0" w:line="279" w:lineRule="exact"/>
        <w:rPr>
          <w:rFonts w:ascii="Times New Roman" w:eastAsia="Times New Roman" w:hAnsi="Times New Roman" w:cs="Times New Roman"/>
          <w:lang w:eastAsia="ru-RU"/>
        </w:rPr>
      </w:pPr>
      <w:r w:rsidRPr="00031B6A">
        <w:rPr>
          <w:rFonts w:ascii="Times New Roman" w:eastAsia="Times New Roman" w:hAnsi="Times New Roman" w:cs="Times New Roman"/>
          <w:lang w:eastAsia="ru-RU"/>
        </w:rPr>
        <w:tab/>
      </w:r>
      <w:r w:rsidRPr="00031B6A">
        <w:rPr>
          <w:rFonts w:ascii="Times New Roman" w:eastAsia="Times New Roman" w:hAnsi="Times New Roman" w:cs="Times New Roman"/>
          <w:b/>
          <w:lang w:eastAsia="ru-RU"/>
        </w:rPr>
        <w:t>обеспечению</w:t>
      </w:r>
    </w:p>
    <w:p w:rsidR="006422E7" w:rsidRPr="00031B6A" w:rsidRDefault="006422E7" w:rsidP="006422E7">
      <w:pPr>
        <w:widowControl w:val="0"/>
        <w:autoSpaceDE w:val="0"/>
        <w:autoSpaceDN w:val="0"/>
        <w:adjustRightInd w:val="0"/>
        <w:spacing w:after="1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22E7" w:rsidRPr="00031B6A" w:rsidRDefault="006422E7" w:rsidP="006422E7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79" w:lineRule="exact"/>
        <w:rPr>
          <w:rFonts w:ascii="Times New Roman" w:eastAsia="Times New Roman" w:hAnsi="Times New Roman" w:cs="Times New Roman"/>
          <w:lang w:eastAsia="ru-RU"/>
        </w:rPr>
      </w:pPr>
      <w:r w:rsidRPr="00031B6A">
        <w:rPr>
          <w:rFonts w:ascii="Times New Roman" w:eastAsia="Times New Roman" w:hAnsi="Times New Roman" w:cs="Times New Roman"/>
          <w:lang w:eastAsia="ru-RU"/>
        </w:rPr>
        <w:tab/>
        <w:t>Реали</w:t>
      </w:r>
      <w:r w:rsidRPr="00031B6A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Pr="00031B6A">
        <w:rPr>
          <w:rFonts w:ascii="Times New Roman" w:eastAsia="Times New Roman" w:hAnsi="Times New Roman" w:cs="Times New Roman"/>
          <w:lang w:eastAsia="ru-RU"/>
        </w:rPr>
        <w:t>а</w:t>
      </w:r>
      <w:r w:rsidRPr="00031B6A">
        <w:rPr>
          <w:rFonts w:ascii="Times New Roman" w:eastAsia="Times New Roman" w:hAnsi="Times New Roman" w:cs="Times New Roman"/>
          <w:spacing w:val="1"/>
          <w:lang w:eastAsia="ru-RU"/>
        </w:rPr>
        <w:t>ц</w:t>
      </w:r>
      <w:r w:rsidRPr="00031B6A">
        <w:rPr>
          <w:rFonts w:ascii="Times New Roman" w:eastAsia="Times New Roman" w:hAnsi="Times New Roman" w:cs="Times New Roman"/>
          <w:lang w:eastAsia="ru-RU"/>
        </w:rPr>
        <w:t>ияпрограммыдисциплинытребуетналичияучебногокабинета</w:t>
      </w:r>
    </w:p>
    <w:p w:rsidR="006422E7" w:rsidRPr="00031B6A" w:rsidRDefault="00B1285D" w:rsidP="006422E7">
      <w:pPr>
        <w:widowControl w:val="0"/>
        <w:tabs>
          <w:tab w:val="left" w:pos="853"/>
        </w:tabs>
        <w:autoSpaceDE w:val="0"/>
        <w:autoSpaceDN w:val="0"/>
        <w:adjustRightInd w:val="0"/>
        <w:spacing w:before="91" w:after="0" w:line="279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«Основыт бухгалтерского учета в банках</w:t>
      </w:r>
      <w:r w:rsidR="006422E7" w:rsidRPr="00031B6A">
        <w:rPr>
          <w:rFonts w:ascii="Times New Roman" w:eastAsia="Times New Roman" w:hAnsi="Times New Roman" w:cs="Times New Roman"/>
          <w:lang w:eastAsia="ru-RU"/>
        </w:rPr>
        <w:t>».</w:t>
      </w:r>
    </w:p>
    <w:p w:rsidR="006422E7" w:rsidRPr="00031B6A" w:rsidRDefault="006422E7" w:rsidP="006422E7">
      <w:pPr>
        <w:widowControl w:val="0"/>
        <w:tabs>
          <w:tab w:val="left" w:pos="853"/>
        </w:tabs>
        <w:autoSpaceDE w:val="0"/>
        <w:autoSpaceDN w:val="0"/>
        <w:adjustRightInd w:val="0"/>
        <w:spacing w:before="90" w:after="0" w:line="279" w:lineRule="exact"/>
        <w:rPr>
          <w:rFonts w:ascii="Times New Roman" w:eastAsia="Times New Roman" w:hAnsi="Times New Roman" w:cs="Times New Roman"/>
          <w:lang w:eastAsia="ru-RU"/>
        </w:rPr>
      </w:pPr>
      <w:r w:rsidRPr="00031B6A">
        <w:rPr>
          <w:rFonts w:ascii="Times New Roman" w:eastAsia="Times New Roman" w:hAnsi="Times New Roman" w:cs="Times New Roman"/>
          <w:lang w:eastAsia="ru-RU"/>
        </w:rPr>
        <w:tab/>
        <w:t>Оборудо</w:t>
      </w:r>
      <w:r w:rsidRPr="00031B6A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031B6A">
        <w:rPr>
          <w:rFonts w:ascii="Times New Roman" w:eastAsia="Times New Roman" w:hAnsi="Times New Roman" w:cs="Times New Roman"/>
          <w:lang w:eastAsia="ru-RU"/>
        </w:rPr>
        <w:t>аниеучебного</w:t>
      </w:r>
      <w:r w:rsidR="00B128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кабинета:</w:t>
      </w:r>
    </w:p>
    <w:p w:rsidR="006422E7" w:rsidRPr="00031B6A" w:rsidRDefault="006422E7" w:rsidP="006422E7">
      <w:pPr>
        <w:widowControl w:val="0"/>
        <w:tabs>
          <w:tab w:val="left" w:pos="853"/>
        </w:tabs>
        <w:autoSpaceDE w:val="0"/>
        <w:autoSpaceDN w:val="0"/>
        <w:adjustRightInd w:val="0"/>
        <w:spacing w:before="43" w:after="0" w:line="279" w:lineRule="exact"/>
        <w:rPr>
          <w:rFonts w:ascii="Times New Roman" w:eastAsia="Times New Roman" w:hAnsi="Times New Roman" w:cs="Times New Roman"/>
          <w:lang w:eastAsia="ru-RU"/>
        </w:rPr>
      </w:pPr>
      <w:r w:rsidRPr="00031B6A">
        <w:rPr>
          <w:rFonts w:ascii="Times New Roman" w:eastAsia="Times New Roman" w:hAnsi="Times New Roman" w:cs="Times New Roman"/>
          <w:lang w:eastAsia="ru-RU"/>
        </w:rPr>
        <w:tab/>
        <w:t>- посадочные</w:t>
      </w:r>
      <w:r w:rsidR="00B128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мес</w:t>
      </w:r>
      <w:r w:rsidRPr="00031B6A">
        <w:rPr>
          <w:rFonts w:ascii="Times New Roman" w:eastAsia="Times New Roman" w:hAnsi="Times New Roman" w:cs="Times New Roman"/>
          <w:spacing w:val="1"/>
          <w:lang w:eastAsia="ru-RU"/>
        </w:rPr>
        <w:t>та</w:t>
      </w:r>
      <w:r w:rsidR="00B1285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по</w:t>
      </w:r>
      <w:r w:rsidR="00B128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коли</w:t>
      </w:r>
      <w:r w:rsidRPr="00031B6A">
        <w:rPr>
          <w:rFonts w:ascii="Times New Roman" w:eastAsia="Times New Roman" w:hAnsi="Times New Roman" w:cs="Times New Roman"/>
          <w:spacing w:val="1"/>
          <w:lang w:eastAsia="ru-RU"/>
        </w:rPr>
        <w:t>ч</w:t>
      </w:r>
      <w:r w:rsidRPr="00031B6A">
        <w:rPr>
          <w:rFonts w:ascii="Times New Roman" w:eastAsia="Times New Roman" w:hAnsi="Times New Roman" w:cs="Times New Roman"/>
          <w:lang w:eastAsia="ru-RU"/>
        </w:rPr>
        <w:t>еству</w:t>
      </w:r>
      <w:r w:rsidR="00B128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обучающихс</w:t>
      </w:r>
      <w:r w:rsidRPr="00031B6A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031B6A">
        <w:rPr>
          <w:rFonts w:ascii="Times New Roman" w:eastAsia="Times New Roman" w:hAnsi="Times New Roman" w:cs="Times New Roman"/>
          <w:lang w:eastAsia="ru-RU"/>
        </w:rPr>
        <w:t>;</w:t>
      </w:r>
    </w:p>
    <w:p w:rsidR="006422E7" w:rsidRPr="00031B6A" w:rsidRDefault="006422E7" w:rsidP="006422E7">
      <w:pPr>
        <w:widowControl w:val="0"/>
        <w:tabs>
          <w:tab w:val="left" w:pos="853"/>
        </w:tabs>
        <w:autoSpaceDE w:val="0"/>
        <w:autoSpaceDN w:val="0"/>
        <w:adjustRightInd w:val="0"/>
        <w:spacing w:before="41" w:after="0" w:line="279" w:lineRule="exact"/>
        <w:rPr>
          <w:rFonts w:ascii="Times New Roman" w:eastAsia="Times New Roman" w:hAnsi="Times New Roman" w:cs="Times New Roman"/>
          <w:lang w:eastAsia="ru-RU"/>
        </w:rPr>
      </w:pPr>
      <w:r w:rsidRPr="00031B6A">
        <w:rPr>
          <w:rFonts w:ascii="Times New Roman" w:eastAsia="Times New Roman" w:hAnsi="Times New Roman" w:cs="Times New Roman"/>
          <w:lang w:eastAsia="ru-RU"/>
        </w:rPr>
        <w:tab/>
        <w:t>- рабочее</w:t>
      </w:r>
      <w:r w:rsidR="00B128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место</w:t>
      </w:r>
      <w:r w:rsidR="00B128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преподавател</w:t>
      </w:r>
      <w:r w:rsidRPr="00031B6A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031B6A">
        <w:rPr>
          <w:rFonts w:ascii="Times New Roman" w:eastAsia="Times New Roman" w:hAnsi="Times New Roman" w:cs="Times New Roman"/>
          <w:lang w:eastAsia="ru-RU"/>
        </w:rPr>
        <w:t>;</w:t>
      </w:r>
    </w:p>
    <w:p w:rsidR="006422E7" w:rsidRPr="00031B6A" w:rsidRDefault="006422E7" w:rsidP="006422E7">
      <w:pPr>
        <w:widowControl w:val="0"/>
        <w:tabs>
          <w:tab w:val="left" w:pos="853"/>
        </w:tabs>
        <w:autoSpaceDE w:val="0"/>
        <w:autoSpaceDN w:val="0"/>
        <w:adjustRightInd w:val="0"/>
        <w:spacing w:before="41" w:after="0" w:line="279" w:lineRule="exact"/>
        <w:rPr>
          <w:rFonts w:ascii="Times New Roman" w:eastAsia="Times New Roman" w:hAnsi="Times New Roman" w:cs="Times New Roman"/>
          <w:lang w:eastAsia="ru-RU"/>
        </w:rPr>
      </w:pPr>
      <w:r w:rsidRPr="00031B6A">
        <w:rPr>
          <w:rFonts w:ascii="Times New Roman" w:eastAsia="Times New Roman" w:hAnsi="Times New Roman" w:cs="Times New Roman"/>
          <w:lang w:eastAsia="ru-RU"/>
        </w:rPr>
        <w:tab/>
      </w:r>
      <w:r w:rsidR="00B1285D" w:rsidRPr="00031B6A">
        <w:rPr>
          <w:rFonts w:ascii="Times New Roman" w:eastAsia="Times New Roman" w:hAnsi="Times New Roman" w:cs="Times New Roman"/>
          <w:lang w:eastAsia="ru-RU"/>
        </w:rPr>
        <w:t>У</w:t>
      </w:r>
      <w:r w:rsidRPr="00031B6A">
        <w:rPr>
          <w:rFonts w:ascii="Times New Roman" w:eastAsia="Times New Roman" w:hAnsi="Times New Roman" w:cs="Times New Roman"/>
          <w:lang w:eastAsia="ru-RU"/>
        </w:rPr>
        <w:t>чебны</w:t>
      </w:r>
      <w:r w:rsidR="00B1285D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31B6A">
        <w:rPr>
          <w:rFonts w:ascii="Times New Roman" w:eastAsia="Times New Roman" w:hAnsi="Times New Roman" w:cs="Times New Roman"/>
          <w:lang w:eastAsia="ru-RU"/>
        </w:rPr>
        <w:t>наглядные</w:t>
      </w:r>
      <w:r w:rsidR="00B128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пособия</w:t>
      </w:r>
      <w:r w:rsidR="00B128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под</w:t>
      </w:r>
      <w:r w:rsidR="00B128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383C">
        <w:rPr>
          <w:rFonts w:ascii="Times New Roman" w:eastAsia="Times New Roman" w:hAnsi="Times New Roman" w:cs="Times New Roman"/>
          <w:lang w:eastAsia="ru-RU"/>
        </w:rPr>
        <w:t>д</w:t>
      </w:r>
      <w:r w:rsidRPr="00031B6A">
        <w:rPr>
          <w:rFonts w:ascii="Times New Roman" w:eastAsia="Times New Roman" w:hAnsi="Times New Roman" w:cs="Times New Roman"/>
          <w:lang w:eastAsia="ru-RU"/>
        </w:rPr>
        <w:t>исциплине.</w:t>
      </w:r>
    </w:p>
    <w:p w:rsidR="006422E7" w:rsidRPr="00031B6A" w:rsidRDefault="006422E7" w:rsidP="006422E7">
      <w:pPr>
        <w:widowControl w:val="0"/>
        <w:autoSpaceDE w:val="0"/>
        <w:autoSpaceDN w:val="0"/>
        <w:adjustRightInd w:val="0"/>
        <w:spacing w:after="88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22E7" w:rsidRPr="00031B6A" w:rsidRDefault="006422E7" w:rsidP="006422E7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79" w:lineRule="exact"/>
        <w:rPr>
          <w:rFonts w:ascii="Times New Roman" w:eastAsia="Times New Roman" w:hAnsi="Times New Roman" w:cs="Times New Roman"/>
          <w:lang w:eastAsia="ru-RU"/>
        </w:rPr>
      </w:pPr>
      <w:r w:rsidRPr="00031B6A">
        <w:rPr>
          <w:rFonts w:ascii="Times New Roman" w:eastAsia="Times New Roman" w:hAnsi="Times New Roman" w:cs="Times New Roman"/>
          <w:lang w:eastAsia="ru-RU"/>
        </w:rPr>
        <w:tab/>
        <w:t>Технические</w:t>
      </w:r>
      <w:r w:rsidR="00B128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с</w:t>
      </w:r>
      <w:r w:rsidRPr="00031B6A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031B6A">
        <w:rPr>
          <w:rFonts w:ascii="Times New Roman" w:eastAsia="Times New Roman" w:hAnsi="Times New Roman" w:cs="Times New Roman"/>
          <w:lang w:eastAsia="ru-RU"/>
        </w:rPr>
        <w:t>едства</w:t>
      </w:r>
      <w:r w:rsidR="00DE38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обучения:</w:t>
      </w:r>
      <w:r w:rsidR="00B128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интерактивная</w:t>
      </w:r>
      <w:r w:rsidR="00DE38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доска</w:t>
      </w:r>
      <w:r w:rsidR="00B128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с</w:t>
      </w:r>
      <w:r w:rsidR="00B128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лицензионным</w:t>
      </w:r>
    </w:p>
    <w:p w:rsidR="006422E7" w:rsidRPr="00031B6A" w:rsidRDefault="006422E7" w:rsidP="006422E7">
      <w:pPr>
        <w:widowControl w:val="0"/>
        <w:tabs>
          <w:tab w:val="left" w:pos="853"/>
        </w:tabs>
        <w:autoSpaceDE w:val="0"/>
        <w:autoSpaceDN w:val="0"/>
        <w:adjustRightInd w:val="0"/>
        <w:spacing w:before="41" w:after="0" w:line="279" w:lineRule="exact"/>
        <w:rPr>
          <w:rFonts w:ascii="Times New Roman" w:eastAsia="Times New Roman" w:hAnsi="Times New Roman" w:cs="Times New Roman"/>
          <w:lang w:eastAsia="ru-RU"/>
        </w:rPr>
      </w:pPr>
      <w:r w:rsidRPr="00031B6A">
        <w:rPr>
          <w:rFonts w:ascii="Times New Roman" w:eastAsia="Times New Roman" w:hAnsi="Times New Roman" w:cs="Times New Roman"/>
          <w:lang w:eastAsia="ru-RU"/>
        </w:rPr>
        <w:tab/>
      </w:r>
      <w:r w:rsidR="00B1285D" w:rsidRPr="00031B6A">
        <w:rPr>
          <w:rFonts w:ascii="Times New Roman" w:eastAsia="Times New Roman" w:hAnsi="Times New Roman" w:cs="Times New Roman"/>
          <w:lang w:eastAsia="ru-RU"/>
        </w:rPr>
        <w:t>П</w:t>
      </w:r>
      <w:r w:rsidRPr="00031B6A">
        <w:rPr>
          <w:rFonts w:ascii="Times New Roman" w:eastAsia="Times New Roman" w:hAnsi="Times New Roman" w:cs="Times New Roman"/>
          <w:lang w:eastAsia="ru-RU"/>
        </w:rPr>
        <w:t>рограммным</w:t>
      </w:r>
      <w:r w:rsidR="00B128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обеспечением</w:t>
      </w:r>
      <w:r w:rsidR="00B128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и</w:t>
      </w:r>
      <w:r w:rsidR="00B128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мульт</w:t>
      </w:r>
      <w:r w:rsidRPr="00031B6A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031B6A">
        <w:rPr>
          <w:rFonts w:ascii="Times New Roman" w:eastAsia="Times New Roman" w:hAnsi="Times New Roman" w:cs="Times New Roman"/>
          <w:lang w:eastAsia="ru-RU"/>
        </w:rPr>
        <w:t>медиапр</w:t>
      </w:r>
      <w:r w:rsidRPr="00031B6A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031B6A">
        <w:rPr>
          <w:rFonts w:ascii="Times New Roman" w:eastAsia="Times New Roman" w:hAnsi="Times New Roman" w:cs="Times New Roman"/>
          <w:lang w:eastAsia="ru-RU"/>
        </w:rPr>
        <w:t>екто</w:t>
      </w:r>
      <w:r w:rsidRPr="00031B6A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031B6A">
        <w:rPr>
          <w:rFonts w:ascii="Times New Roman" w:eastAsia="Times New Roman" w:hAnsi="Times New Roman" w:cs="Times New Roman"/>
          <w:lang w:eastAsia="ru-RU"/>
        </w:rPr>
        <w:t>.</w:t>
      </w:r>
    </w:p>
    <w:p w:rsidR="006422E7" w:rsidRPr="00031B6A" w:rsidRDefault="006422E7" w:rsidP="006422E7">
      <w:pPr>
        <w:widowControl w:val="0"/>
        <w:autoSpaceDE w:val="0"/>
        <w:autoSpaceDN w:val="0"/>
        <w:adjustRightInd w:val="0"/>
        <w:spacing w:after="92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22E7" w:rsidRPr="00A479AB" w:rsidRDefault="006422E7" w:rsidP="006422E7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79" w:lineRule="exact"/>
        <w:rPr>
          <w:rFonts w:ascii="Times New Roman" w:eastAsia="Times New Roman" w:hAnsi="Times New Roman" w:cs="Times New Roman"/>
          <w:lang w:eastAsia="ru-RU"/>
        </w:rPr>
      </w:pPr>
      <w:r w:rsidRPr="00031B6A">
        <w:rPr>
          <w:rFonts w:ascii="Times New Roman" w:eastAsia="Times New Roman" w:hAnsi="Times New Roman" w:cs="Times New Roman"/>
          <w:lang w:eastAsia="ru-RU"/>
        </w:rPr>
        <w:tab/>
      </w:r>
      <w:r w:rsidRPr="00A479AB">
        <w:rPr>
          <w:rFonts w:ascii="Times New Roman" w:eastAsia="Times New Roman" w:hAnsi="Times New Roman" w:cs="Times New Roman"/>
          <w:b/>
          <w:lang w:eastAsia="ru-RU"/>
        </w:rPr>
        <w:t>3.2. Информационное</w:t>
      </w:r>
      <w:r w:rsidR="00DE383C" w:rsidRPr="00A479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9AB">
        <w:rPr>
          <w:rFonts w:ascii="Times New Roman" w:eastAsia="Times New Roman" w:hAnsi="Times New Roman" w:cs="Times New Roman"/>
          <w:b/>
          <w:lang w:eastAsia="ru-RU"/>
        </w:rPr>
        <w:t>обеспечение</w:t>
      </w:r>
      <w:r w:rsidR="00DE383C" w:rsidRPr="00A479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9AB">
        <w:rPr>
          <w:rFonts w:ascii="Times New Roman" w:eastAsia="Times New Roman" w:hAnsi="Times New Roman" w:cs="Times New Roman"/>
          <w:b/>
          <w:lang w:eastAsia="ru-RU"/>
        </w:rPr>
        <w:t>обучения</w:t>
      </w:r>
    </w:p>
    <w:p w:rsidR="006422E7" w:rsidRPr="00A479AB" w:rsidRDefault="006422E7" w:rsidP="00B1285D">
      <w:pPr>
        <w:widowControl w:val="0"/>
        <w:tabs>
          <w:tab w:val="left" w:pos="853"/>
          <w:tab w:val="left" w:pos="2426"/>
          <w:tab w:val="left" w:pos="4799"/>
          <w:tab w:val="left" w:pos="6240"/>
          <w:tab w:val="left" w:pos="7709"/>
        </w:tabs>
        <w:autoSpaceDE w:val="0"/>
        <w:autoSpaceDN w:val="0"/>
        <w:adjustRightInd w:val="0"/>
        <w:spacing w:before="41" w:after="0" w:line="279" w:lineRule="exact"/>
        <w:rPr>
          <w:rFonts w:ascii="Times New Roman" w:eastAsia="Times New Roman" w:hAnsi="Times New Roman" w:cs="Times New Roman"/>
          <w:lang w:eastAsia="ru-RU"/>
        </w:rPr>
      </w:pPr>
      <w:r w:rsidRPr="00A479AB">
        <w:rPr>
          <w:rFonts w:ascii="Times New Roman" w:eastAsia="Times New Roman" w:hAnsi="Times New Roman" w:cs="Times New Roman"/>
          <w:lang w:eastAsia="ru-RU"/>
        </w:rPr>
        <w:tab/>
      </w:r>
      <w:r w:rsidRPr="00A479AB">
        <w:rPr>
          <w:rFonts w:ascii="Times New Roman" w:eastAsia="Times New Roman" w:hAnsi="Times New Roman" w:cs="Times New Roman"/>
          <w:b/>
          <w:lang w:eastAsia="ru-RU"/>
        </w:rPr>
        <w:t>Перечень</w:t>
      </w:r>
      <w:r w:rsidR="00B1285D" w:rsidRPr="00A479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285D" w:rsidRPr="00A479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9AB">
        <w:rPr>
          <w:rFonts w:ascii="Times New Roman" w:eastAsia="Times New Roman" w:hAnsi="Times New Roman" w:cs="Times New Roman"/>
          <w:b/>
          <w:lang w:eastAsia="ru-RU"/>
        </w:rPr>
        <w:t>учебных</w:t>
      </w:r>
      <w:r w:rsidR="00B1285D" w:rsidRPr="00A479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9AB">
        <w:rPr>
          <w:rFonts w:ascii="Times New Roman" w:eastAsia="Times New Roman" w:hAnsi="Times New Roman" w:cs="Times New Roman"/>
          <w:b/>
          <w:lang w:eastAsia="ru-RU"/>
        </w:rPr>
        <w:t>изданий,</w:t>
      </w:r>
      <w:r w:rsidR="00B1285D" w:rsidRPr="00A479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9AB">
        <w:rPr>
          <w:rFonts w:ascii="Times New Roman" w:eastAsia="Times New Roman" w:hAnsi="Times New Roman" w:cs="Times New Roman"/>
          <w:b/>
          <w:lang w:eastAsia="ru-RU"/>
        </w:rPr>
        <w:t>Интерне</w:t>
      </w:r>
      <w:r w:rsidRPr="00A479AB">
        <w:rPr>
          <w:rFonts w:ascii="Times New Roman" w:eastAsia="Times New Roman" w:hAnsi="Times New Roman" w:cs="Times New Roman"/>
          <w:b/>
          <w:spacing w:val="2"/>
          <w:lang w:eastAsia="ru-RU"/>
        </w:rPr>
        <w:t>т</w:t>
      </w:r>
      <w:r w:rsidRPr="00A479AB">
        <w:rPr>
          <w:rFonts w:ascii="Times New Roman" w:eastAsia="Times New Roman" w:hAnsi="Times New Roman" w:cs="Times New Roman"/>
          <w:b/>
          <w:lang w:eastAsia="ru-RU"/>
        </w:rPr>
        <w:t>-ресурсо</w:t>
      </w:r>
      <w:r w:rsidRPr="00A479AB">
        <w:rPr>
          <w:rFonts w:ascii="Times New Roman" w:eastAsia="Times New Roman" w:hAnsi="Times New Roman" w:cs="Times New Roman"/>
          <w:b/>
          <w:spacing w:val="1"/>
          <w:lang w:eastAsia="ru-RU"/>
        </w:rPr>
        <w:t>в</w:t>
      </w:r>
      <w:r w:rsidRPr="00A479AB">
        <w:rPr>
          <w:rFonts w:ascii="Times New Roman" w:eastAsia="Times New Roman" w:hAnsi="Times New Roman" w:cs="Times New Roman"/>
          <w:b/>
          <w:lang w:eastAsia="ru-RU"/>
        </w:rPr>
        <w:t>,</w:t>
      </w:r>
      <w:r w:rsidR="00B1285D" w:rsidRPr="00A479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9AB">
        <w:rPr>
          <w:rFonts w:ascii="Times New Roman" w:eastAsia="Times New Roman" w:hAnsi="Times New Roman" w:cs="Times New Roman"/>
          <w:b/>
          <w:lang w:eastAsia="ru-RU"/>
        </w:rPr>
        <w:t>дополнительной</w:t>
      </w:r>
      <w:r w:rsidR="00B1285D" w:rsidRPr="00A479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9AB">
        <w:rPr>
          <w:rFonts w:ascii="Times New Roman" w:eastAsia="Times New Roman" w:hAnsi="Times New Roman" w:cs="Times New Roman"/>
          <w:b/>
          <w:lang w:eastAsia="ru-RU"/>
        </w:rPr>
        <w:t>литературы</w:t>
      </w:r>
    </w:p>
    <w:p w:rsidR="00D4258C" w:rsidRPr="00A479AB" w:rsidRDefault="006422E7" w:rsidP="00A479AB">
      <w:pPr>
        <w:widowControl w:val="0"/>
        <w:tabs>
          <w:tab w:val="left" w:pos="853"/>
        </w:tabs>
        <w:autoSpaceDE w:val="0"/>
        <w:autoSpaceDN w:val="0"/>
        <w:adjustRightInd w:val="0"/>
        <w:spacing w:before="86" w:after="0" w:line="279" w:lineRule="exact"/>
        <w:rPr>
          <w:rFonts w:ascii="Times New Roman" w:eastAsia="Times New Roman" w:hAnsi="Times New Roman" w:cs="Times New Roman"/>
          <w:b/>
          <w:lang w:eastAsia="ru-RU"/>
        </w:rPr>
      </w:pPr>
      <w:r w:rsidRPr="00A479AB">
        <w:rPr>
          <w:rFonts w:ascii="Times New Roman" w:eastAsia="Times New Roman" w:hAnsi="Times New Roman" w:cs="Times New Roman"/>
          <w:lang w:eastAsia="ru-RU"/>
        </w:rPr>
        <w:tab/>
      </w:r>
      <w:r w:rsidRPr="00A479AB">
        <w:rPr>
          <w:rFonts w:ascii="Times New Roman" w:eastAsia="Times New Roman" w:hAnsi="Times New Roman" w:cs="Times New Roman"/>
          <w:b/>
          <w:lang w:eastAsia="ru-RU"/>
        </w:rPr>
        <w:t>Основные</w:t>
      </w:r>
      <w:r w:rsidR="00B1285D" w:rsidRPr="00A479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9AB">
        <w:rPr>
          <w:rFonts w:ascii="Times New Roman" w:eastAsia="Times New Roman" w:hAnsi="Times New Roman" w:cs="Times New Roman"/>
          <w:b/>
          <w:lang w:eastAsia="ru-RU"/>
        </w:rPr>
        <w:t>источник</w:t>
      </w:r>
      <w:r w:rsidRPr="00A479AB">
        <w:rPr>
          <w:rFonts w:ascii="Times New Roman" w:eastAsia="Times New Roman" w:hAnsi="Times New Roman" w:cs="Times New Roman"/>
          <w:b/>
          <w:spacing w:val="1"/>
          <w:lang w:eastAsia="ru-RU"/>
        </w:rPr>
        <w:t>и</w:t>
      </w:r>
      <w:r w:rsidRPr="00A479AB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4258C" w:rsidRPr="00D4258C" w:rsidRDefault="00D4258C" w:rsidP="00D42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D4258C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Александрова М. Г., Александров М. А. Банки и банковская деятельность </w:t>
      </w:r>
      <w:r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для клиентов. - СПб: Питер, 2009</w:t>
      </w:r>
      <w:r w:rsidRPr="00D4258C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</w:t>
      </w:r>
    </w:p>
    <w:p w:rsidR="00D4258C" w:rsidRPr="00D4258C" w:rsidRDefault="00D4258C" w:rsidP="00D42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D4258C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Банковское дело: Учебник. - 4-е изд., перераб. и доп. / Под ред. проф. В. И, Колесникова, проф. Л.П. Кроливецкой. </w:t>
      </w:r>
      <w:r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- М.: Финансы и статистика, 2009</w:t>
      </w:r>
      <w:r w:rsidRPr="00D4258C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</w:t>
      </w:r>
    </w:p>
    <w:p w:rsidR="00D4258C" w:rsidRPr="00D4258C" w:rsidRDefault="00D4258C" w:rsidP="00D42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D4258C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Банковское дело: Учебник / Под ред. проф. О.И. Лаврушина. </w:t>
      </w:r>
      <w:r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- М.: Финансы и статистика,2009</w:t>
      </w:r>
      <w:r w:rsidRPr="00D4258C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</w:t>
      </w:r>
    </w:p>
    <w:p w:rsidR="00D4258C" w:rsidRPr="00D4258C" w:rsidRDefault="00D4258C" w:rsidP="00D42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D4258C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Бухгалтерский учет в коммерческом банке в проводках: Учеб. пособие / Л. П. Кроливецкая, Г. Н. Белоглазова, Н.А. Бусуек и др. </w:t>
      </w:r>
      <w:r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- М.: Финансы и статистика, 2009</w:t>
      </w:r>
      <w:r w:rsidRPr="00D4258C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</w:t>
      </w:r>
    </w:p>
    <w:p w:rsidR="00D4258C" w:rsidRDefault="00D4258C" w:rsidP="00D42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D4258C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Деньги, кредит, банки: Учебник / Под ред. проф. О.И. Лаврушина. </w:t>
      </w:r>
      <w:r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- М.: Финансы и статистика, 2010</w:t>
      </w:r>
      <w:r w:rsidRPr="00D4258C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</w:t>
      </w:r>
    </w:p>
    <w:p w:rsidR="00A479AB" w:rsidRPr="00A479AB" w:rsidRDefault="00A479AB" w:rsidP="00A479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101011"/>
          <w:sz w:val="20"/>
          <w:szCs w:val="20"/>
          <w:lang w:eastAsia="ru-RU"/>
        </w:rPr>
      </w:pPr>
      <w:r w:rsidRPr="00A479AB">
        <w:rPr>
          <w:rFonts w:ascii="Times New Roman" w:eastAsia="Times New Roman" w:hAnsi="Times New Roman" w:cs="Times New Roman"/>
          <w:b/>
          <w:color w:val="101011"/>
          <w:sz w:val="20"/>
          <w:szCs w:val="20"/>
          <w:lang w:eastAsia="ru-RU"/>
        </w:rPr>
        <w:t>Дополнительные источники:</w:t>
      </w:r>
    </w:p>
    <w:p w:rsidR="00A479AB" w:rsidRPr="00A479AB" w:rsidRDefault="00A479AB" w:rsidP="00A479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479AB">
        <w:rPr>
          <w:rFonts w:ascii="Times New Roman" w:hAnsi="Times New Roman" w:cs="Times New Roman"/>
          <w:snapToGrid w:val="0"/>
          <w:sz w:val="20"/>
          <w:szCs w:val="20"/>
        </w:rPr>
        <w:t xml:space="preserve">Лука Пачоли. Трактат о счетах и записях: Подготовка издания Я. Соколова. </w:t>
      </w:r>
      <w:r>
        <w:rPr>
          <w:rFonts w:ascii="Times New Roman" w:hAnsi="Times New Roman" w:cs="Times New Roman"/>
          <w:snapToGrid w:val="0"/>
          <w:sz w:val="20"/>
          <w:szCs w:val="20"/>
        </w:rPr>
        <w:t>– М.: Финансы и статистика, 2000</w:t>
      </w:r>
      <w:r w:rsidRPr="00A479AB">
        <w:rPr>
          <w:rFonts w:ascii="Times New Roman" w:hAnsi="Times New Roman" w:cs="Times New Roman"/>
          <w:snapToGrid w:val="0"/>
          <w:sz w:val="20"/>
          <w:szCs w:val="20"/>
        </w:rPr>
        <w:t xml:space="preserve">. </w:t>
      </w:r>
    </w:p>
    <w:p w:rsidR="00A479AB" w:rsidRPr="00A479AB" w:rsidRDefault="00A479AB" w:rsidP="00A479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479AB">
        <w:rPr>
          <w:rFonts w:ascii="Times New Roman" w:hAnsi="Times New Roman" w:cs="Times New Roman"/>
          <w:spacing w:val="50"/>
          <w:sz w:val="20"/>
          <w:szCs w:val="20"/>
        </w:rPr>
        <w:t>Кольвах</w:t>
      </w:r>
      <w:r w:rsidRPr="00A479AB">
        <w:rPr>
          <w:rFonts w:ascii="Times New Roman" w:hAnsi="Times New Roman" w:cs="Times New Roman"/>
          <w:sz w:val="20"/>
          <w:szCs w:val="20"/>
        </w:rPr>
        <w:t xml:space="preserve"> О.И., </w:t>
      </w:r>
      <w:r w:rsidRPr="00A479AB">
        <w:rPr>
          <w:rFonts w:ascii="Times New Roman" w:hAnsi="Times New Roman" w:cs="Times New Roman"/>
          <w:spacing w:val="50"/>
          <w:sz w:val="20"/>
          <w:szCs w:val="20"/>
        </w:rPr>
        <w:t>Копытин</w:t>
      </w:r>
      <w:r w:rsidRPr="00A479AB">
        <w:rPr>
          <w:rFonts w:ascii="Times New Roman" w:hAnsi="Times New Roman" w:cs="Times New Roman"/>
          <w:sz w:val="20"/>
          <w:szCs w:val="20"/>
        </w:rPr>
        <w:t xml:space="preserve"> В.Ю. Адаптивные модели бухгалтерского учета и формирования финансовой отчетности в системе кредитных организаций (концепция, методы и информацио</w:t>
      </w:r>
      <w:r w:rsidRPr="00A479AB">
        <w:rPr>
          <w:rFonts w:ascii="Times New Roman" w:hAnsi="Times New Roman" w:cs="Times New Roman"/>
          <w:sz w:val="20"/>
          <w:szCs w:val="20"/>
        </w:rPr>
        <w:t>н</w:t>
      </w:r>
      <w:r w:rsidRPr="00A479AB">
        <w:rPr>
          <w:rFonts w:ascii="Times New Roman" w:hAnsi="Times New Roman" w:cs="Times New Roman"/>
          <w:sz w:val="20"/>
          <w:szCs w:val="20"/>
        </w:rPr>
        <w:t>но</w:t>
      </w:r>
      <w:r w:rsidRPr="00A479AB">
        <w:rPr>
          <w:rFonts w:ascii="Times New Roman" w:hAnsi="Times New Roman" w:cs="Times New Roman"/>
          <w:sz w:val="20"/>
          <w:szCs w:val="20"/>
        </w:rPr>
        <w:sym w:font="Symbol" w:char="F02D"/>
      </w:r>
      <w:r w:rsidRPr="00A479AB">
        <w:rPr>
          <w:rFonts w:ascii="Times New Roman" w:hAnsi="Times New Roman" w:cs="Times New Roman"/>
          <w:sz w:val="20"/>
          <w:szCs w:val="20"/>
        </w:rPr>
        <w:t>технологическое обеспечение).</w:t>
      </w:r>
      <w:r w:rsidRPr="00A479AB">
        <w:rPr>
          <w:rFonts w:ascii="Times New Roman" w:hAnsi="Times New Roman" w:cs="Times New Roman"/>
          <w:snapToGrid w:val="0"/>
          <w:sz w:val="20"/>
          <w:szCs w:val="20"/>
        </w:rPr>
        <w:t xml:space="preserve"> – Ростов-на-Дону:</w:t>
      </w:r>
      <w:r w:rsidRPr="00A479AB">
        <w:rPr>
          <w:rFonts w:ascii="Times New Roman" w:hAnsi="Times New Roman" w:cs="Times New Roman"/>
          <w:sz w:val="20"/>
          <w:szCs w:val="20"/>
        </w:rPr>
        <w:t xml:space="preserve"> </w:t>
      </w:r>
      <w:r w:rsidRPr="00A479AB">
        <w:rPr>
          <w:rFonts w:ascii="Times New Roman" w:hAnsi="Times New Roman" w:cs="Times New Roman"/>
          <w:snapToGrid w:val="0"/>
          <w:sz w:val="20"/>
          <w:szCs w:val="20"/>
        </w:rPr>
        <w:t>издательство</w:t>
      </w:r>
      <w:r w:rsidRPr="00A479AB">
        <w:rPr>
          <w:rFonts w:ascii="Times New Roman" w:hAnsi="Times New Roman" w:cs="Times New Roman"/>
          <w:sz w:val="20"/>
          <w:szCs w:val="20"/>
        </w:rPr>
        <w:t xml:space="preserve"> Терра, 2002.</w:t>
      </w:r>
    </w:p>
    <w:p w:rsidR="00A479AB" w:rsidRPr="00A479AB" w:rsidRDefault="00A479AB" w:rsidP="00A479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479AB">
        <w:rPr>
          <w:rFonts w:ascii="Times New Roman" w:hAnsi="Times New Roman" w:cs="Times New Roman"/>
          <w:snapToGrid w:val="0"/>
          <w:sz w:val="20"/>
          <w:szCs w:val="20"/>
        </w:rPr>
        <w:t>Кольвах О.И. Ситуационно – матричная бухгалтерия как одно из средств развития теории учета в условиях современных программно-информационных технологий // Журнал «Аудит и финансовый анализ», №3, 2000.</w:t>
      </w:r>
    </w:p>
    <w:p w:rsidR="00A479AB" w:rsidRPr="00A479AB" w:rsidRDefault="00A479AB" w:rsidP="00A479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479AB">
        <w:rPr>
          <w:rFonts w:ascii="Times New Roman" w:hAnsi="Times New Roman" w:cs="Times New Roman"/>
          <w:snapToGrid w:val="0"/>
          <w:sz w:val="20"/>
          <w:szCs w:val="20"/>
        </w:rPr>
        <w:t>Кольвах О.И., Копытин В.Ю. Адаптивные модели – путь к гармонизации систем учета и отчетности. // Журнал «Деньги и кредит» №8, 2003.</w:t>
      </w:r>
    </w:p>
    <w:p w:rsidR="00A479AB" w:rsidRPr="00A479AB" w:rsidRDefault="00A479AB" w:rsidP="00A479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479AB">
        <w:rPr>
          <w:rFonts w:ascii="Times New Roman" w:hAnsi="Times New Roman" w:cs="Times New Roman"/>
          <w:snapToGrid w:val="0"/>
          <w:sz w:val="20"/>
          <w:szCs w:val="20"/>
        </w:rPr>
        <w:t>Кольвах О.И. Математические основы бухгалтерского учета и ситуационно – матричный анализ // Журнал «Все для бухгалтера» №21, 2004.</w:t>
      </w:r>
    </w:p>
    <w:p w:rsidR="00A479AB" w:rsidRPr="00A479AB" w:rsidRDefault="00A479AB" w:rsidP="00A479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479AB">
        <w:rPr>
          <w:rFonts w:ascii="Times New Roman" w:hAnsi="Times New Roman" w:cs="Times New Roman"/>
          <w:snapToGrid w:val="0"/>
          <w:sz w:val="20"/>
          <w:szCs w:val="20"/>
        </w:rPr>
        <w:t>Копытин В.Ю. Моделирование расчетных операций в платежных системах // Журнал «Аудит и финансовый анализ» №1, 2005.</w:t>
      </w:r>
    </w:p>
    <w:p w:rsidR="00B1285D" w:rsidRPr="00A479AB" w:rsidRDefault="00A479AB" w:rsidP="00A479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479AB">
        <w:rPr>
          <w:rFonts w:ascii="Times New Roman" w:hAnsi="Times New Roman" w:cs="Times New Roman"/>
          <w:snapToGrid w:val="0"/>
          <w:sz w:val="20"/>
          <w:szCs w:val="20"/>
        </w:rPr>
        <w:t>Копытин В.Ю. О платежных системах и моделировании расчетных систем // Методический журнал «Расчеты и операционная работа в коммерческом банке» №3(68), 2006.</w:t>
      </w:r>
    </w:p>
    <w:p w:rsidR="00B1285D" w:rsidRDefault="00B1285D" w:rsidP="006422E7">
      <w:pPr>
        <w:widowControl w:val="0"/>
        <w:tabs>
          <w:tab w:val="left" w:pos="853"/>
        </w:tabs>
        <w:autoSpaceDE w:val="0"/>
        <w:autoSpaceDN w:val="0"/>
        <w:adjustRightInd w:val="0"/>
        <w:spacing w:before="49" w:after="0" w:line="219" w:lineRule="exact"/>
        <w:rPr>
          <w:rFonts w:ascii="Times New Roman" w:eastAsia="Times New Roman" w:hAnsi="Times New Roman" w:cs="Times New Roman"/>
          <w:lang w:eastAsia="ru-RU"/>
        </w:rPr>
      </w:pPr>
    </w:p>
    <w:p w:rsidR="00B1285D" w:rsidRDefault="00B1285D" w:rsidP="006422E7">
      <w:pPr>
        <w:widowControl w:val="0"/>
        <w:tabs>
          <w:tab w:val="left" w:pos="853"/>
        </w:tabs>
        <w:autoSpaceDE w:val="0"/>
        <w:autoSpaceDN w:val="0"/>
        <w:adjustRightInd w:val="0"/>
        <w:spacing w:before="49" w:after="0" w:line="219" w:lineRule="exact"/>
        <w:rPr>
          <w:rFonts w:ascii="Times New Roman" w:eastAsia="Times New Roman" w:hAnsi="Times New Roman" w:cs="Times New Roman"/>
          <w:lang w:eastAsia="ru-RU"/>
        </w:rPr>
      </w:pPr>
    </w:p>
    <w:p w:rsidR="00B1285D" w:rsidRDefault="00B1285D" w:rsidP="006422E7">
      <w:pPr>
        <w:widowControl w:val="0"/>
        <w:tabs>
          <w:tab w:val="left" w:pos="853"/>
        </w:tabs>
        <w:autoSpaceDE w:val="0"/>
        <w:autoSpaceDN w:val="0"/>
        <w:adjustRightInd w:val="0"/>
        <w:spacing w:before="49" w:after="0" w:line="219" w:lineRule="exact"/>
        <w:rPr>
          <w:rFonts w:ascii="Times New Roman" w:eastAsia="Times New Roman" w:hAnsi="Times New Roman" w:cs="Times New Roman"/>
          <w:lang w:eastAsia="ru-RU"/>
        </w:rPr>
      </w:pPr>
    </w:p>
    <w:p w:rsidR="00B1285D" w:rsidRDefault="00B1285D" w:rsidP="006422E7">
      <w:pPr>
        <w:widowControl w:val="0"/>
        <w:tabs>
          <w:tab w:val="left" w:pos="853"/>
        </w:tabs>
        <w:autoSpaceDE w:val="0"/>
        <w:autoSpaceDN w:val="0"/>
        <w:adjustRightInd w:val="0"/>
        <w:spacing w:before="49" w:after="0" w:line="219" w:lineRule="exact"/>
        <w:rPr>
          <w:rFonts w:ascii="Times New Roman" w:eastAsia="Times New Roman" w:hAnsi="Times New Roman" w:cs="Times New Roman"/>
          <w:lang w:eastAsia="ru-RU"/>
        </w:rPr>
      </w:pPr>
    </w:p>
    <w:p w:rsidR="00B1285D" w:rsidRDefault="00B1285D" w:rsidP="006422E7">
      <w:pPr>
        <w:widowControl w:val="0"/>
        <w:tabs>
          <w:tab w:val="left" w:pos="853"/>
        </w:tabs>
        <w:autoSpaceDE w:val="0"/>
        <w:autoSpaceDN w:val="0"/>
        <w:adjustRightInd w:val="0"/>
        <w:spacing w:before="49" w:after="0" w:line="219" w:lineRule="exact"/>
        <w:rPr>
          <w:rFonts w:ascii="Times New Roman" w:eastAsia="Times New Roman" w:hAnsi="Times New Roman" w:cs="Times New Roman"/>
          <w:lang w:eastAsia="ru-RU"/>
        </w:rPr>
      </w:pPr>
    </w:p>
    <w:p w:rsidR="00B1285D" w:rsidRPr="00031B6A" w:rsidRDefault="00B1285D" w:rsidP="00B1285D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79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031B6A">
        <w:rPr>
          <w:rFonts w:ascii="Times New Roman" w:eastAsia="Times New Roman" w:hAnsi="Times New Roman" w:cs="Times New Roman"/>
          <w:b/>
          <w:lang w:eastAsia="ru-RU"/>
        </w:rPr>
        <w:t>4. КОНТРОЛЬИОЦЕН</w:t>
      </w:r>
      <w:r w:rsidRPr="00031B6A">
        <w:rPr>
          <w:rFonts w:ascii="Times New Roman" w:eastAsia="Times New Roman" w:hAnsi="Times New Roman" w:cs="Times New Roman"/>
          <w:b/>
          <w:spacing w:val="1"/>
          <w:lang w:eastAsia="ru-RU"/>
        </w:rPr>
        <w:t>КА</w:t>
      </w:r>
      <w:r w:rsidRPr="00031B6A">
        <w:rPr>
          <w:rFonts w:ascii="Times New Roman" w:eastAsia="Times New Roman" w:hAnsi="Times New Roman" w:cs="Times New Roman"/>
          <w:b/>
          <w:lang w:eastAsia="ru-RU"/>
        </w:rPr>
        <w:t>РЕЗУ</w:t>
      </w:r>
      <w:r w:rsidRPr="00031B6A">
        <w:rPr>
          <w:rFonts w:ascii="Times New Roman" w:eastAsia="Times New Roman" w:hAnsi="Times New Roman" w:cs="Times New Roman"/>
          <w:b/>
          <w:spacing w:val="1"/>
          <w:lang w:eastAsia="ru-RU"/>
        </w:rPr>
        <w:t>Л</w:t>
      </w:r>
      <w:r w:rsidRPr="00031B6A">
        <w:rPr>
          <w:rFonts w:ascii="Times New Roman" w:eastAsia="Times New Roman" w:hAnsi="Times New Roman" w:cs="Times New Roman"/>
          <w:b/>
          <w:lang w:eastAsia="ru-RU"/>
        </w:rPr>
        <w:t>ЬТАТОВОСВОЕНИЯУЧЕБНОЙ</w:t>
      </w:r>
    </w:p>
    <w:p w:rsidR="00B1285D" w:rsidRPr="00031B6A" w:rsidRDefault="00B1285D" w:rsidP="00B1285D">
      <w:pPr>
        <w:widowControl w:val="0"/>
        <w:tabs>
          <w:tab w:val="left" w:pos="853"/>
        </w:tabs>
        <w:autoSpaceDE w:val="0"/>
        <w:autoSpaceDN w:val="0"/>
        <w:adjustRightInd w:val="0"/>
        <w:spacing w:before="43" w:after="0" w:line="279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031B6A">
        <w:rPr>
          <w:rFonts w:ascii="Times New Roman" w:eastAsia="Times New Roman" w:hAnsi="Times New Roman" w:cs="Times New Roman"/>
          <w:b/>
          <w:lang w:eastAsia="ru-RU"/>
        </w:rPr>
        <w:t>ДИСЦИПЛИНЫ</w:t>
      </w:r>
    </w:p>
    <w:p w:rsidR="00B1285D" w:rsidRPr="00031B6A" w:rsidRDefault="00B1285D" w:rsidP="00B1285D">
      <w:pPr>
        <w:widowControl w:val="0"/>
        <w:tabs>
          <w:tab w:val="left" w:pos="853"/>
          <w:tab w:val="left" w:pos="2439"/>
          <w:tab w:val="left" w:pos="2946"/>
          <w:tab w:val="left" w:pos="4179"/>
          <w:tab w:val="left" w:pos="5947"/>
          <w:tab w:val="left" w:pos="7380"/>
          <w:tab w:val="left" w:pos="8713"/>
        </w:tabs>
        <w:autoSpaceDE w:val="0"/>
        <w:autoSpaceDN w:val="0"/>
        <w:adjustRightInd w:val="0"/>
        <w:spacing w:before="38" w:after="0" w:line="279" w:lineRule="exact"/>
        <w:rPr>
          <w:rFonts w:ascii="Times New Roman" w:eastAsia="Times New Roman" w:hAnsi="Times New Roman" w:cs="Times New Roman"/>
          <w:lang w:eastAsia="ru-RU"/>
        </w:rPr>
      </w:pPr>
      <w:r w:rsidRPr="00031B6A">
        <w:rPr>
          <w:rFonts w:ascii="Times New Roman" w:eastAsia="Times New Roman" w:hAnsi="Times New Roman" w:cs="Times New Roman"/>
          <w:lang w:eastAsia="ru-RU"/>
        </w:rPr>
        <w:tab/>
      </w:r>
      <w:r w:rsidRPr="00031B6A">
        <w:rPr>
          <w:rFonts w:ascii="Times New Roman" w:eastAsia="Times New Roman" w:hAnsi="Times New Roman" w:cs="Times New Roman"/>
          <w:b/>
          <w:lang w:eastAsia="ru-RU"/>
        </w:rPr>
        <w:t>Контроль</w:t>
      </w:r>
      <w:r w:rsidRPr="00031B6A">
        <w:rPr>
          <w:rFonts w:ascii="Times New Roman" w:eastAsia="Times New Roman" w:hAnsi="Times New Roman" w:cs="Times New Roman"/>
          <w:lang w:eastAsia="ru-RU"/>
        </w:rPr>
        <w:tab/>
      </w:r>
      <w:r w:rsidRPr="00031B6A">
        <w:rPr>
          <w:rFonts w:ascii="Times New Roman" w:eastAsia="Times New Roman" w:hAnsi="Times New Roman" w:cs="Times New Roman"/>
          <w:b/>
          <w:lang w:eastAsia="ru-RU"/>
        </w:rPr>
        <w:t>и</w:t>
      </w:r>
      <w:r w:rsidRPr="00031B6A">
        <w:rPr>
          <w:rFonts w:ascii="Times New Roman" w:eastAsia="Times New Roman" w:hAnsi="Times New Roman" w:cs="Times New Roman"/>
          <w:lang w:eastAsia="ru-RU"/>
        </w:rPr>
        <w:tab/>
      </w:r>
      <w:r w:rsidRPr="00031B6A">
        <w:rPr>
          <w:rFonts w:ascii="Times New Roman" w:eastAsia="Times New Roman" w:hAnsi="Times New Roman" w:cs="Times New Roman"/>
          <w:b/>
          <w:lang w:eastAsia="ru-RU"/>
        </w:rPr>
        <w:t>оценка</w:t>
      </w:r>
      <w:r w:rsidRPr="00031B6A">
        <w:rPr>
          <w:rFonts w:ascii="Times New Roman" w:eastAsia="Times New Roman" w:hAnsi="Times New Roman" w:cs="Times New Roman"/>
          <w:lang w:eastAsia="ru-RU"/>
        </w:rPr>
        <w:tab/>
        <w:t>результатов</w:t>
      </w:r>
      <w:r w:rsidRPr="00031B6A">
        <w:rPr>
          <w:rFonts w:ascii="Times New Roman" w:eastAsia="Times New Roman" w:hAnsi="Times New Roman" w:cs="Times New Roman"/>
          <w:lang w:eastAsia="ru-RU"/>
        </w:rPr>
        <w:tab/>
        <w:t>освоения</w:t>
      </w:r>
      <w:r w:rsidRPr="00031B6A">
        <w:rPr>
          <w:rFonts w:ascii="Times New Roman" w:eastAsia="Times New Roman" w:hAnsi="Times New Roman" w:cs="Times New Roman"/>
          <w:lang w:eastAsia="ru-RU"/>
        </w:rPr>
        <w:tab/>
        <w:t>учебной</w:t>
      </w:r>
      <w:r w:rsidRPr="00031B6A">
        <w:rPr>
          <w:rFonts w:ascii="Times New Roman" w:eastAsia="Times New Roman" w:hAnsi="Times New Roman" w:cs="Times New Roman"/>
          <w:lang w:eastAsia="ru-RU"/>
        </w:rPr>
        <w:tab/>
        <w:t>дисциплины</w:t>
      </w:r>
    </w:p>
    <w:p w:rsidR="00B1285D" w:rsidRPr="00031B6A" w:rsidRDefault="00B1285D" w:rsidP="00B1285D">
      <w:pPr>
        <w:widowControl w:val="0"/>
        <w:tabs>
          <w:tab w:val="left" w:pos="854"/>
          <w:tab w:val="left" w:pos="3008"/>
          <w:tab w:val="left" w:pos="5187"/>
          <w:tab w:val="left" w:pos="5585"/>
          <w:tab w:val="left" w:pos="6926"/>
          <w:tab w:val="left" w:pos="8571"/>
        </w:tabs>
        <w:autoSpaceDE w:val="0"/>
        <w:autoSpaceDN w:val="0"/>
        <w:adjustRightInd w:val="0"/>
        <w:spacing w:before="41" w:after="0" w:line="279" w:lineRule="exact"/>
        <w:rPr>
          <w:rFonts w:ascii="Times New Roman" w:eastAsia="Times New Roman" w:hAnsi="Times New Roman" w:cs="Times New Roman"/>
          <w:lang w:eastAsia="ru-RU"/>
        </w:rPr>
      </w:pPr>
      <w:r w:rsidRPr="00031B6A">
        <w:rPr>
          <w:rFonts w:ascii="Times New Roman" w:eastAsia="Times New Roman" w:hAnsi="Times New Roman" w:cs="Times New Roman"/>
          <w:lang w:eastAsia="ru-RU"/>
        </w:rPr>
        <w:tab/>
        <w:t>осуществляется</w:t>
      </w:r>
      <w:r w:rsidRPr="00031B6A">
        <w:rPr>
          <w:rFonts w:ascii="Times New Roman" w:eastAsia="Times New Roman" w:hAnsi="Times New Roman" w:cs="Times New Roman"/>
          <w:lang w:eastAsia="ru-RU"/>
        </w:rPr>
        <w:tab/>
      </w:r>
      <w:r w:rsidRPr="00031B6A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031B6A">
        <w:rPr>
          <w:rFonts w:ascii="Times New Roman" w:eastAsia="Times New Roman" w:hAnsi="Times New Roman" w:cs="Times New Roman"/>
          <w:lang w:eastAsia="ru-RU"/>
        </w:rPr>
        <w:t>реподава</w:t>
      </w:r>
      <w:r w:rsidRPr="00031B6A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031B6A">
        <w:rPr>
          <w:rFonts w:ascii="Times New Roman" w:eastAsia="Times New Roman" w:hAnsi="Times New Roman" w:cs="Times New Roman"/>
          <w:lang w:eastAsia="ru-RU"/>
        </w:rPr>
        <w:t>елем</w:t>
      </w:r>
      <w:r w:rsidRPr="00031B6A">
        <w:rPr>
          <w:rFonts w:ascii="Times New Roman" w:eastAsia="Times New Roman" w:hAnsi="Times New Roman" w:cs="Times New Roman"/>
          <w:lang w:eastAsia="ru-RU"/>
        </w:rPr>
        <w:tab/>
        <w:t>в</w:t>
      </w:r>
      <w:r w:rsidRPr="00031B6A">
        <w:rPr>
          <w:rFonts w:ascii="Times New Roman" w:eastAsia="Times New Roman" w:hAnsi="Times New Roman" w:cs="Times New Roman"/>
          <w:lang w:eastAsia="ru-RU"/>
        </w:rPr>
        <w:tab/>
        <w:t>процессе</w:t>
      </w:r>
      <w:r w:rsidRPr="00031B6A">
        <w:rPr>
          <w:rFonts w:ascii="Times New Roman" w:eastAsia="Times New Roman" w:hAnsi="Times New Roman" w:cs="Times New Roman"/>
          <w:lang w:eastAsia="ru-RU"/>
        </w:rPr>
        <w:tab/>
        <w:t>проведения</w:t>
      </w:r>
      <w:r w:rsidRPr="00031B6A">
        <w:rPr>
          <w:rFonts w:ascii="Times New Roman" w:eastAsia="Times New Roman" w:hAnsi="Times New Roman" w:cs="Times New Roman"/>
          <w:lang w:eastAsia="ru-RU"/>
        </w:rPr>
        <w:tab/>
        <w:t>практических</w:t>
      </w:r>
    </w:p>
    <w:p w:rsidR="00B1285D" w:rsidRPr="00031B6A" w:rsidRDefault="00B1285D" w:rsidP="00B1285D">
      <w:pPr>
        <w:widowControl w:val="0"/>
        <w:tabs>
          <w:tab w:val="left" w:pos="854"/>
        </w:tabs>
        <w:autoSpaceDE w:val="0"/>
        <w:autoSpaceDN w:val="0"/>
        <w:adjustRightInd w:val="0"/>
        <w:spacing w:before="41" w:after="0" w:line="279" w:lineRule="exact"/>
        <w:rPr>
          <w:rFonts w:ascii="Times New Roman" w:eastAsia="Times New Roman" w:hAnsi="Times New Roman" w:cs="Times New Roman"/>
          <w:lang w:eastAsia="ru-RU"/>
        </w:rPr>
      </w:pPr>
      <w:r w:rsidRPr="00031B6A">
        <w:rPr>
          <w:rFonts w:ascii="Times New Roman" w:eastAsia="Times New Roman" w:hAnsi="Times New Roman" w:cs="Times New Roman"/>
          <w:lang w:eastAsia="ru-RU"/>
        </w:rPr>
        <w:tab/>
        <w:t>занятий,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тестирования,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031B6A">
        <w:rPr>
          <w:rFonts w:ascii="Times New Roman" w:eastAsia="Times New Roman" w:hAnsi="Times New Roman" w:cs="Times New Roman"/>
          <w:lang w:eastAsia="ru-RU"/>
        </w:rPr>
        <w:t>ак</w:t>
      </w:r>
      <w:r w:rsidRPr="00031B6A">
        <w:rPr>
          <w:rFonts w:ascii="Times New Roman" w:eastAsia="Times New Roman" w:hAnsi="Times New Roman" w:cs="Times New Roman"/>
          <w:spacing w:val="1"/>
          <w:lang w:eastAsia="ru-RU"/>
        </w:rPr>
        <w:t>же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обучающим</w:t>
      </w:r>
      <w:r w:rsidRPr="00031B6A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031B6A">
        <w:rPr>
          <w:rFonts w:ascii="Times New Roman" w:eastAsia="Times New Roman" w:hAnsi="Times New Roman" w:cs="Times New Roman"/>
          <w:lang w:eastAsia="ru-RU"/>
        </w:rPr>
        <w:t>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B6A">
        <w:rPr>
          <w:rFonts w:ascii="Times New Roman" w:eastAsia="Times New Roman" w:hAnsi="Times New Roman" w:cs="Times New Roman"/>
          <w:lang w:eastAsia="ru-RU"/>
        </w:rPr>
        <w:t>домашн</w:t>
      </w:r>
      <w:r w:rsidRPr="00031B6A">
        <w:rPr>
          <w:rFonts w:ascii="Times New Roman" w:eastAsia="Times New Roman" w:hAnsi="Times New Roman" w:cs="Times New Roman"/>
          <w:spacing w:val="1"/>
          <w:lang w:eastAsia="ru-RU"/>
        </w:rPr>
        <w:t>их</w:t>
      </w:r>
    </w:p>
    <w:p w:rsidR="00B1285D" w:rsidRPr="00031B6A" w:rsidRDefault="00B1285D" w:rsidP="00B1285D">
      <w:pPr>
        <w:widowControl w:val="0"/>
        <w:tabs>
          <w:tab w:val="left" w:pos="853"/>
        </w:tabs>
        <w:autoSpaceDE w:val="0"/>
        <w:autoSpaceDN w:val="0"/>
        <w:adjustRightInd w:val="0"/>
        <w:spacing w:before="43" w:after="0" w:line="279" w:lineRule="exact"/>
        <w:rPr>
          <w:rFonts w:ascii="Times New Roman" w:eastAsia="Times New Roman" w:hAnsi="Times New Roman" w:cs="Times New Roman"/>
          <w:lang w:eastAsia="ru-RU"/>
        </w:rPr>
      </w:pPr>
      <w:r w:rsidRPr="00031B6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заданий, проектов</w:t>
      </w:r>
    </w:p>
    <w:tbl>
      <w:tblPr>
        <w:tblStyle w:val="a7"/>
        <w:tblW w:w="0" w:type="auto"/>
        <w:tblInd w:w="675" w:type="dxa"/>
        <w:tblLook w:val="04A0"/>
      </w:tblPr>
      <w:tblGrid>
        <w:gridCol w:w="4408"/>
        <w:gridCol w:w="4488"/>
      </w:tblGrid>
      <w:tr w:rsidR="00B1285D" w:rsidTr="000833B8">
        <w:tc>
          <w:tcPr>
            <w:tcW w:w="4820" w:type="dxa"/>
          </w:tcPr>
          <w:p w:rsidR="00B1285D" w:rsidRPr="00031B6A" w:rsidRDefault="00B1285D" w:rsidP="00B1285D">
            <w:pPr>
              <w:widowControl w:val="0"/>
              <w:tabs>
                <w:tab w:val="left" w:pos="1211"/>
              </w:tabs>
              <w:autoSpaceDE w:val="0"/>
              <w:autoSpaceDN w:val="0"/>
              <w:adjustRightInd w:val="0"/>
              <w:spacing w:before="12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Рез</w:t>
            </w:r>
            <w:r w:rsidRPr="00031B6A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у</w:t>
            </w:r>
            <w:r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льтаты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  <w:r w:rsidRPr="00031B6A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у</w:t>
            </w:r>
            <w:r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чения</w:t>
            </w:r>
          </w:p>
          <w:p w:rsidR="00B1285D" w:rsidRDefault="009D282A" w:rsidP="00B12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82A">
              <w:rPr>
                <w:rFonts w:ascii="Times New Roman" w:eastAsia="Arial" w:hAnsi="Times New Roman" w:cs="Times New Roman"/>
                <w:noProof/>
                <w:lang w:eastAsia="ru-RU"/>
              </w:rPr>
              <w:pict>
                <v:rect id="Прямоугольник 3" o:spid="_x0000_s1038" style="position:absolute;margin-left:-.2pt;margin-top:-.2pt;width:.45pt;height:.4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" fillcolor="black" stroked="f">
                  <v:stroke endcap="round"/>
                  <w10:wrap anchorx="page" anchory="page"/>
                </v:rect>
              </w:pict>
            </w:r>
            <w:r w:rsidR="00B12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285D"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(освоенные</w:t>
            </w:r>
            <w:r w:rsidR="00B128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1285D" w:rsidRPr="00031B6A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у</w:t>
            </w:r>
            <w:r w:rsidR="00B1285D"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мения,</w:t>
            </w:r>
            <w:r w:rsidR="00DE38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1285D" w:rsidRPr="00031B6A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у</w:t>
            </w:r>
            <w:r w:rsidR="00B1285D"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своенн</w:t>
            </w:r>
            <w:r w:rsidR="00B1285D" w:rsidRPr="00031B6A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ые</w:t>
            </w:r>
            <w:r w:rsidR="00B1285D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 xml:space="preserve"> </w:t>
            </w:r>
            <w:r w:rsidR="00B1285D"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зн</w:t>
            </w:r>
            <w:r w:rsidR="00B1285D" w:rsidRPr="00031B6A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а</w:t>
            </w:r>
            <w:r w:rsidR="00B1285D"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ния)</w:t>
            </w:r>
          </w:p>
        </w:tc>
        <w:tc>
          <w:tcPr>
            <w:tcW w:w="4819" w:type="dxa"/>
          </w:tcPr>
          <w:p w:rsidR="00B1285D" w:rsidRPr="00031B6A" w:rsidRDefault="00B1285D" w:rsidP="00B1285D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before="111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ме</w:t>
            </w:r>
            <w:r w:rsidRPr="00031B6A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т</w:t>
            </w:r>
            <w:r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оды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кон</w:t>
            </w:r>
            <w:r w:rsidRPr="00031B6A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т</w:t>
            </w:r>
            <w:r w:rsidRPr="00031B6A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р</w:t>
            </w:r>
            <w:r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оля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оценки</w:t>
            </w:r>
            <w:r w:rsidR="009D282A" w:rsidRPr="009D282A">
              <w:rPr>
                <w:rFonts w:ascii="Times New Roman" w:eastAsia="Arial" w:hAnsi="Times New Roman" w:cs="Times New Roman"/>
                <w:noProof/>
                <w:lang w:eastAsia="ru-RU"/>
              </w:rPr>
              <w:pict>
                <v:rect id="Прямоугольник 2" o:spid="_x0000_s1039" style="position:absolute;margin-left:242.75pt;margin-top:-.2pt;width:.5pt;height:.4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" fillcolor="black" stroked="f">
                  <v:stroke endcap="round"/>
                  <w10:wrap anchorx="page" anchory="page"/>
                </v:rect>
              </w:pict>
            </w:r>
          </w:p>
          <w:p w:rsidR="00B1285D" w:rsidRDefault="00B1285D" w:rsidP="00B1285D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spacing w:before="49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B6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Рез</w:t>
            </w:r>
            <w:r w:rsidRPr="00031B6A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у</w:t>
            </w:r>
            <w:r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льтатов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  <w:r w:rsidRPr="00031B6A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у</w:t>
            </w:r>
            <w:r w:rsidRPr="00031B6A">
              <w:rPr>
                <w:rFonts w:ascii="Times New Roman" w:eastAsia="Times New Roman" w:hAnsi="Times New Roman" w:cs="Times New Roman"/>
                <w:b/>
                <w:lang w:eastAsia="ru-RU"/>
              </w:rPr>
              <w:t>чения</w:t>
            </w:r>
          </w:p>
        </w:tc>
      </w:tr>
      <w:tr w:rsidR="00B1285D" w:rsidTr="000833B8">
        <w:tc>
          <w:tcPr>
            <w:tcW w:w="4820" w:type="dxa"/>
          </w:tcPr>
          <w:p w:rsidR="00B1285D" w:rsidRPr="00B1285D" w:rsidRDefault="00B1285D" w:rsidP="006422E7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spacing w:before="49" w:line="219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D">
              <w:rPr>
                <w:rFonts w:ascii="Times New Roman" w:eastAsia="Times New Roman" w:hAnsi="Times New Roman" w:cs="Times New Roman"/>
                <w:b/>
                <w:lang w:eastAsia="ru-RU"/>
              </w:rPr>
              <w:t>Умения:</w:t>
            </w:r>
          </w:p>
        </w:tc>
        <w:tc>
          <w:tcPr>
            <w:tcW w:w="4819" w:type="dxa"/>
          </w:tcPr>
          <w:p w:rsidR="00B1285D" w:rsidRDefault="00B1285D" w:rsidP="006422E7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spacing w:before="49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285D" w:rsidTr="000833B8">
        <w:trPr>
          <w:trHeight w:val="556"/>
        </w:trPr>
        <w:tc>
          <w:tcPr>
            <w:tcW w:w="4820" w:type="dxa"/>
            <w:tcBorders>
              <w:bottom w:val="single" w:sz="4" w:space="0" w:color="auto"/>
            </w:tcBorders>
          </w:tcPr>
          <w:p w:rsidR="00B1285D" w:rsidRPr="000D7F41" w:rsidRDefault="00B1285D" w:rsidP="00B12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- </w:t>
            </w:r>
            <w:r w:rsidRPr="000D7F4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ориентироваться в плане счетов, группировать</w:t>
            </w:r>
            <w:r w:rsidRPr="000D7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счета баланса по активу и пассиву;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1285D" w:rsidRDefault="00D4258C" w:rsidP="006422E7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spacing w:before="49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</w:tr>
      <w:tr w:rsidR="00B1285D" w:rsidTr="000833B8">
        <w:trPr>
          <w:trHeight w:val="306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1285D" w:rsidRPr="000D7F41" w:rsidRDefault="00B1285D" w:rsidP="00B12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0D7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- </w:t>
            </w:r>
            <w:r w:rsidRPr="000D7F4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присваивать номера лицевым счетам;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1285D" w:rsidRDefault="00D4258C" w:rsidP="006422E7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spacing w:before="49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</w:tr>
      <w:tr w:rsidR="00B1285D" w:rsidTr="000833B8">
        <w:trPr>
          <w:trHeight w:val="85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1285D" w:rsidRPr="000D7F41" w:rsidRDefault="00B1285D" w:rsidP="00B12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0D7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- </w:t>
            </w:r>
            <w:r w:rsidRPr="000D7F4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составлять документы аналитического учета и анализировать содержание документов синтетического учета;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1285D" w:rsidRDefault="00D4258C" w:rsidP="006422E7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spacing w:before="49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</w:tr>
      <w:tr w:rsidR="00B1285D" w:rsidTr="000833B8">
        <w:trPr>
          <w:trHeight w:val="1069"/>
        </w:trPr>
        <w:tc>
          <w:tcPr>
            <w:tcW w:w="4820" w:type="dxa"/>
            <w:tcBorders>
              <w:top w:val="single" w:sz="4" w:space="0" w:color="auto"/>
            </w:tcBorders>
          </w:tcPr>
          <w:p w:rsidR="00B1285D" w:rsidRPr="000D7F41" w:rsidRDefault="00B1285D" w:rsidP="00B12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D7F4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 составлять бухгалтерские проводки по отражению в учете кассовых и депозитных операций;</w:t>
            </w:r>
          </w:p>
          <w:p w:rsidR="00B1285D" w:rsidRPr="000D7F41" w:rsidRDefault="00B1285D" w:rsidP="006422E7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spacing w:before="49" w:line="21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1285D" w:rsidRDefault="00D4258C" w:rsidP="006422E7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spacing w:before="49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</w:tr>
      <w:tr w:rsidR="00B1285D" w:rsidTr="000833B8">
        <w:tc>
          <w:tcPr>
            <w:tcW w:w="4820" w:type="dxa"/>
          </w:tcPr>
          <w:p w:rsidR="00B1285D" w:rsidRPr="000D7F41" w:rsidRDefault="00B1285D" w:rsidP="006422E7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spacing w:before="49" w:line="21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Знания:</w:t>
            </w:r>
          </w:p>
        </w:tc>
        <w:tc>
          <w:tcPr>
            <w:tcW w:w="4819" w:type="dxa"/>
          </w:tcPr>
          <w:p w:rsidR="00B1285D" w:rsidRDefault="00B1285D" w:rsidP="006422E7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spacing w:before="49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285D" w:rsidTr="000833B8">
        <w:tc>
          <w:tcPr>
            <w:tcW w:w="4820" w:type="dxa"/>
          </w:tcPr>
          <w:p w:rsidR="00B1285D" w:rsidRPr="000D7F41" w:rsidRDefault="00B1285D" w:rsidP="00B12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D7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- </w:t>
            </w:r>
            <w:r w:rsidRPr="000D7F4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метод бухгалтерского учета и его элементы;</w:t>
            </w:r>
          </w:p>
          <w:p w:rsidR="00B1285D" w:rsidRPr="000D7F41" w:rsidRDefault="00B1285D" w:rsidP="006422E7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spacing w:before="49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B1285D" w:rsidRDefault="00D4258C" w:rsidP="006422E7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spacing w:before="49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</w:tr>
      <w:tr w:rsidR="00B1285D" w:rsidTr="000833B8">
        <w:tc>
          <w:tcPr>
            <w:tcW w:w="4820" w:type="dxa"/>
          </w:tcPr>
          <w:p w:rsidR="00B1285D" w:rsidRPr="000D7F41" w:rsidRDefault="00B1285D" w:rsidP="00B12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D7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-</w:t>
            </w:r>
            <w:r w:rsidRPr="000D7F4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строение и кла</w:t>
            </w:r>
            <w:r w:rsidR="00912FCD" w:rsidRPr="000D7F4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ссификацию бухгалтерских счетов</w:t>
            </w:r>
          </w:p>
          <w:p w:rsidR="00B1285D" w:rsidRPr="000D7F41" w:rsidRDefault="00B1285D" w:rsidP="006422E7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spacing w:before="49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B1285D" w:rsidRDefault="00D4258C" w:rsidP="006422E7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spacing w:before="49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</w:tr>
      <w:tr w:rsidR="00B1285D" w:rsidTr="000833B8">
        <w:tc>
          <w:tcPr>
            <w:tcW w:w="4820" w:type="dxa"/>
          </w:tcPr>
          <w:p w:rsidR="00912FCD" w:rsidRPr="000D7F41" w:rsidRDefault="00912FCD" w:rsidP="0091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D7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-</w:t>
            </w:r>
            <w:r w:rsidRPr="000D7F4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задачи и требования к ведению бухгалтерского учета  в кредитных организациях;</w:t>
            </w:r>
          </w:p>
          <w:p w:rsidR="00B1285D" w:rsidRPr="000D7F41" w:rsidRDefault="00B1285D" w:rsidP="006422E7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spacing w:before="49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B1285D" w:rsidRDefault="00D4258C" w:rsidP="006422E7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spacing w:before="49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</w:tr>
      <w:tr w:rsidR="00B1285D" w:rsidTr="000833B8">
        <w:tc>
          <w:tcPr>
            <w:tcW w:w="4820" w:type="dxa"/>
          </w:tcPr>
          <w:p w:rsidR="00912FCD" w:rsidRPr="000D7F41" w:rsidRDefault="00912FCD" w:rsidP="0091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D7F4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организации и ведения бухгалтерского учета в кредитных организациях, документы синтетического и аналитического учета;</w:t>
            </w:r>
          </w:p>
          <w:p w:rsidR="00B1285D" w:rsidRPr="000D7F41" w:rsidRDefault="00B1285D" w:rsidP="006422E7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spacing w:before="49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B1285D" w:rsidRDefault="00D4258C" w:rsidP="006422E7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spacing w:before="49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</w:tr>
      <w:tr w:rsidR="000833B8" w:rsidTr="000833B8">
        <w:tc>
          <w:tcPr>
            <w:tcW w:w="4820" w:type="dxa"/>
          </w:tcPr>
          <w:p w:rsidR="000833B8" w:rsidRPr="000833B8" w:rsidRDefault="000833B8" w:rsidP="00083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833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принципы построения, структуру и содержание разделов плана счетов бухгалтерского учета кредитных организаций, порядок нумерации лицевых счетов;</w:t>
            </w:r>
          </w:p>
          <w:p w:rsidR="000833B8" w:rsidRPr="000D7F41" w:rsidRDefault="000833B8" w:rsidP="0091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19" w:type="dxa"/>
          </w:tcPr>
          <w:p w:rsidR="000833B8" w:rsidRDefault="00D4258C" w:rsidP="006422E7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spacing w:before="49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</w:tr>
      <w:tr w:rsidR="000833B8" w:rsidTr="000833B8">
        <w:tc>
          <w:tcPr>
            <w:tcW w:w="4820" w:type="dxa"/>
          </w:tcPr>
          <w:p w:rsidR="000833B8" w:rsidRPr="000833B8" w:rsidRDefault="000833B8" w:rsidP="00083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833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основные принципы организации документооборота, виды банковских документов, требов</w:t>
            </w:r>
            <w:r w:rsidR="009569C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ания к их оформлению и хранению</w:t>
            </w:r>
          </w:p>
          <w:p w:rsidR="000833B8" w:rsidRDefault="000833B8" w:rsidP="00083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0833B8" w:rsidRDefault="00D4258C" w:rsidP="006422E7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spacing w:before="49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</w:tr>
    </w:tbl>
    <w:p w:rsidR="00B1285D" w:rsidRDefault="00B1285D" w:rsidP="006422E7">
      <w:pPr>
        <w:widowControl w:val="0"/>
        <w:tabs>
          <w:tab w:val="left" w:pos="853"/>
        </w:tabs>
        <w:autoSpaceDE w:val="0"/>
        <w:autoSpaceDN w:val="0"/>
        <w:adjustRightInd w:val="0"/>
        <w:spacing w:before="49" w:after="0" w:line="219" w:lineRule="exact"/>
        <w:rPr>
          <w:rFonts w:ascii="Times New Roman" w:eastAsia="Times New Roman" w:hAnsi="Times New Roman" w:cs="Times New Roman"/>
          <w:lang w:eastAsia="ru-RU"/>
        </w:rPr>
      </w:pPr>
    </w:p>
    <w:p w:rsidR="00F074FF" w:rsidRPr="00F074FF" w:rsidRDefault="00F074FF" w:rsidP="00F074FF">
      <w:pPr>
        <w:shd w:val="clear" w:color="auto" w:fill="FFFFFF"/>
        <w:spacing w:before="38"/>
        <w:rPr>
          <w:rFonts w:ascii="Times New Roman" w:hAnsi="Times New Roman" w:cs="Times New Roman"/>
          <w:b/>
          <w:sz w:val="16"/>
          <w:szCs w:val="16"/>
        </w:rPr>
      </w:pPr>
      <w:bookmarkStart w:id="1" w:name="page9"/>
      <w:bookmarkEnd w:id="1"/>
      <w:r w:rsidRPr="00F074FF">
        <w:rPr>
          <w:rFonts w:ascii="Times New Roman" w:hAnsi="Times New Roman" w:cs="Times New Roman"/>
          <w:b/>
          <w:sz w:val="16"/>
          <w:szCs w:val="16"/>
        </w:rPr>
        <w:t>Разработчики:</w:t>
      </w:r>
    </w:p>
    <w:p w:rsidR="00F074FF" w:rsidRPr="00F074FF" w:rsidRDefault="009D282A" w:rsidP="00F074FF">
      <w:pPr>
        <w:rPr>
          <w:rFonts w:ascii="Times New Roman" w:hAnsi="Times New Roman" w:cs="Times New Roman"/>
          <w:b/>
          <w:sz w:val="16"/>
          <w:szCs w:val="16"/>
        </w:rPr>
      </w:pPr>
      <w:r w:rsidRPr="009D282A">
        <w:rPr>
          <w:rFonts w:ascii="Arial" w:hAnsi="Arial" w:cs="Arial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04.2pt;margin-top:17.2pt;width:145.35pt;height:0;z-index:251666432" o:connectortype="straight"/>
        </w:pict>
      </w:r>
      <w:r w:rsidRPr="009D282A">
        <w:rPr>
          <w:rFonts w:ascii="Arial" w:hAnsi="Arial" w:cs="Arial"/>
          <w:sz w:val="16"/>
          <w:szCs w:val="16"/>
        </w:rPr>
        <w:pict>
          <v:shape id="_x0000_s1041" type="#_x0000_t32" style="position:absolute;margin-left:130.3pt;margin-top:17.2pt;width:118.85pt;height:0;z-index:251665408" o:connectortype="straight"/>
        </w:pict>
      </w:r>
      <w:r w:rsidRPr="009D282A">
        <w:rPr>
          <w:rFonts w:ascii="Arial" w:hAnsi="Arial" w:cs="Arial"/>
          <w:sz w:val="16"/>
          <w:szCs w:val="16"/>
        </w:rPr>
        <w:pict>
          <v:shape id="_x0000_s1040" type="#_x0000_t32" style="position:absolute;margin-left:1.25pt;margin-top:17.2pt;width:83.55pt;height:0;z-index:251664384" o:connectortype="straight"/>
        </w:pict>
      </w:r>
      <w:r w:rsidR="00F074FF" w:rsidRPr="00F074F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</w:t>
      </w:r>
    </w:p>
    <w:p w:rsidR="00F074FF" w:rsidRPr="00F074FF" w:rsidRDefault="00F074FF" w:rsidP="00F074FF">
      <w:pPr>
        <w:shd w:val="clear" w:color="auto" w:fill="FFFFFF"/>
        <w:spacing w:before="38"/>
        <w:rPr>
          <w:rFonts w:ascii="Times New Roman" w:hAnsi="Times New Roman" w:cs="Times New Roman"/>
          <w:sz w:val="16"/>
          <w:szCs w:val="16"/>
        </w:rPr>
      </w:pPr>
      <w:r w:rsidRPr="00F074FF">
        <w:rPr>
          <w:rFonts w:ascii="Times New Roman" w:hAnsi="Times New Roman" w:cs="Times New Roman"/>
          <w:sz w:val="16"/>
          <w:szCs w:val="16"/>
        </w:rPr>
        <w:t xml:space="preserve">    (место работы)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F074FF">
        <w:rPr>
          <w:rFonts w:ascii="Times New Roman" w:hAnsi="Times New Roman" w:cs="Times New Roman"/>
          <w:sz w:val="16"/>
          <w:szCs w:val="16"/>
        </w:rPr>
        <w:t>(занимаемая должность)                      (инициалы, фамилия)</w:t>
      </w:r>
    </w:p>
    <w:p w:rsidR="00355A59" w:rsidRDefault="00355A59"/>
    <w:sectPr w:rsidR="00355A59" w:rsidSect="0064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9C7" w:rsidRDefault="00EB09C7" w:rsidP="00074B8A">
      <w:pPr>
        <w:spacing w:after="0" w:line="240" w:lineRule="auto"/>
      </w:pPr>
      <w:r>
        <w:separator/>
      </w:r>
    </w:p>
  </w:endnote>
  <w:endnote w:type="continuationSeparator" w:id="1">
    <w:p w:rsidR="00EB09C7" w:rsidRDefault="00EB09C7" w:rsidP="0007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9C7" w:rsidRDefault="00EB09C7" w:rsidP="00074B8A">
      <w:pPr>
        <w:spacing w:after="0" w:line="240" w:lineRule="auto"/>
      </w:pPr>
      <w:r>
        <w:separator/>
      </w:r>
    </w:p>
  </w:footnote>
  <w:footnote w:type="continuationSeparator" w:id="1">
    <w:p w:rsidR="00EB09C7" w:rsidRDefault="00EB09C7" w:rsidP="00074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94C781C"/>
    <w:multiLevelType w:val="multilevel"/>
    <w:tmpl w:val="2016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141B1"/>
    <w:multiLevelType w:val="hybridMultilevel"/>
    <w:tmpl w:val="D24A1EEE"/>
    <w:lvl w:ilvl="0" w:tplc="0218A3FC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D59"/>
    <w:rsid w:val="00074B8A"/>
    <w:rsid w:val="00075F4E"/>
    <w:rsid w:val="00077A90"/>
    <w:rsid w:val="000833B8"/>
    <w:rsid w:val="000D4065"/>
    <w:rsid w:val="000D7F41"/>
    <w:rsid w:val="001A4098"/>
    <w:rsid w:val="001E01AF"/>
    <w:rsid w:val="0030260C"/>
    <w:rsid w:val="00355A59"/>
    <w:rsid w:val="005700DD"/>
    <w:rsid w:val="006422E7"/>
    <w:rsid w:val="00894D59"/>
    <w:rsid w:val="00912FCD"/>
    <w:rsid w:val="00935FAE"/>
    <w:rsid w:val="009569CE"/>
    <w:rsid w:val="00962044"/>
    <w:rsid w:val="009D282A"/>
    <w:rsid w:val="00A479AB"/>
    <w:rsid w:val="00AE7F80"/>
    <w:rsid w:val="00B1285D"/>
    <w:rsid w:val="00B204AC"/>
    <w:rsid w:val="00CA57F4"/>
    <w:rsid w:val="00CC1BB1"/>
    <w:rsid w:val="00D2340F"/>
    <w:rsid w:val="00D4258C"/>
    <w:rsid w:val="00D92FE0"/>
    <w:rsid w:val="00DE383C"/>
    <w:rsid w:val="00E929B7"/>
    <w:rsid w:val="00EB09C7"/>
    <w:rsid w:val="00ED5327"/>
    <w:rsid w:val="00F0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42"/>
        <o:r id="V:Rule5" type="connector" idref="#_x0000_s1041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F4E"/>
  </w:style>
  <w:style w:type="paragraph" w:styleId="a3">
    <w:name w:val="header"/>
    <w:basedOn w:val="a"/>
    <w:link w:val="a4"/>
    <w:uiPriority w:val="99"/>
    <w:semiHidden/>
    <w:unhideWhenUsed/>
    <w:rsid w:val="0007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B8A"/>
  </w:style>
  <w:style w:type="paragraph" w:styleId="a5">
    <w:name w:val="footer"/>
    <w:basedOn w:val="a"/>
    <w:link w:val="a6"/>
    <w:uiPriority w:val="99"/>
    <w:semiHidden/>
    <w:unhideWhenUsed/>
    <w:rsid w:val="0007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B8A"/>
  </w:style>
  <w:style w:type="table" w:styleId="a7">
    <w:name w:val="Table Grid"/>
    <w:basedOn w:val="a1"/>
    <w:uiPriority w:val="59"/>
    <w:rsid w:val="00B12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10</cp:revision>
  <dcterms:created xsi:type="dcterms:W3CDTF">2013-04-25T14:18:00Z</dcterms:created>
  <dcterms:modified xsi:type="dcterms:W3CDTF">2013-09-25T10:52:00Z</dcterms:modified>
</cp:coreProperties>
</file>