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5D" w:rsidRPr="008059E9" w:rsidRDefault="0026205D" w:rsidP="0026205D">
      <w:pPr>
        <w:ind w:left="9912"/>
        <w:jc w:val="center"/>
        <w:rPr>
          <w:sz w:val="22"/>
          <w:szCs w:val="22"/>
        </w:rPr>
      </w:pPr>
      <w:r w:rsidRPr="008059E9">
        <w:rPr>
          <w:sz w:val="22"/>
          <w:szCs w:val="22"/>
        </w:rPr>
        <w:t>УТВЕРЖДЕНА</w:t>
      </w:r>
    </w:p>
    <w:p w:rsidR="0026205D" w:rsidRPr="008059E9" w:rsidRDefault="0026205D" w:rsidP="0026205D">
      <w:pPr>
        <w:ind w:left="9912"/>
        <w:jc w:val="center"/>
        <w:rPr>
          <w:sz w:val="22"/>
          <w:szCs w:val="22"/>
        </w:rPr>
      </w:pPr>
      <w:r w:rsidRPr="008059E9">
        <w:rPr>
          <w:sz w:val="22"/>
          <w:szCs w:val="22"/>
        </w:rPr>
        <w:t>приказом Министерства образования</w:t>
      </w:r>
    </w:p>
    <w:p w:rsidR="0026205D" w:rsidRPr="008059E9" w:rsidRDefault="0026205D" w:rsidP="0026205D">
      <w:pPr>
        <w:ind w:left="9912"/>
        <w:jc w:val="center"/>
        <w:rPr>
          <w:sz w:val="22"/>
          <w:szCs w:val="22"/>
        </w:rPr>
      </w:pPr>
      <w:r w:rsidRPr="008059E9">
        <w:rPr>
          <w:sz w:val="22"/>
          <w:szCs w:val="22"/>
        </w:rPr>
        <w:t>и науки Российской Федерации</w:t>
      </w:r>
    </w:p>
    <w:p w:rsidR="0026205D" w:rsidRPr="008059E9" w:rsidRDefault="0026205D" w:rsidP="0026205D">
      <w:pPr>
        <w:ind w:left="9912"/>
        <w:jc w:val="center"/>
        <w:rPr>
          <w:sz w:val="22"/>
          <w:szCs w:val="22"/>
        </w:rPr>
      </w:pPr>
      <w:r w:rsidRPr="008059E9">
        <w:rPr>
          <w:sz w:val="22"/>
          <w:szCs w:val="22"/>
        </w:rPr>
        <w:t>от «</w:t>
      </w:r>
      <w:r w:rsidRPr="008059E9">
        <w:rPr>
          <w:i/>
          <w:sz w:val="22"/>
          <w:szCs w:val="22"/>
          <w:u w:val="single"/>
        </w:rPr>
        <w:t>6</w:t>
      </w:r>
      <w:r w:rsidRPr="008059E9">
        <w:rPr>
          <w:sz w:val="22"/>
          <w:szCs w:val="22"/>
        </w:rPr>
        <w:t xml:space="preserve">» </w:t>
      </w:r>
      <w:r w:rsidRPr="008059E9">
        <w:rPr>
          <w:i/>
          <w:sz w:val="22"/>
          <w:szCs w:val="22"/>
          <w:u w:val="single"/>
        </w:rPr>
        <w:t>июля</w:t>
      </w:r>
      <w:r w:rsidRPr="008059E9">
        <w:rPr>
          <w:sz w:val="22"/>
          <w:szCs w:val="22"/>
        </w:rPr>
        <w:t xml:space="preserve"> 2015 г. № </w:t>
      </w:r>
      <w:r w:rsidRPr="008059E9">
        <w:rPr>
          <w:i/>
          <w:sz w:val="22"/>
          <w:szCs w:val="22"/>
          <w:u w:val="single"/>
        </w:rPr>
        <w:t>667</w:t>
      </w:r>
    </w:p>
    <w:p w:rsidR="0026205D" w:rsidRPr="00D367DA" w:rsidRDefault="0026205D" w:rsidP="0026205D">
      <w:pPr>
        <w:ind w:left="5670"/>
        <w:jc w:val="center"/>
        <w:rPr>
          <w:sz w:val="28"/>
          <w:szCs w:val="28"/>
        </w:rPr>
      </w:pPr>
    </w:p>
    <w:p w:rsidR="0026205D" w:rsidRPr="00D367DA" w:rsidRDefault="0026205D" w:rsidP="0026205D">
      <w:pPr>
        <w:ind w:left="5670"/>
        <w:jc w:val="right"/>
        <w:rPr>
          <w:sz w:val="28"/>
          <w:szCs w:val="28"/>
        </w:rPr>
      </w:pPr>
      <w:r w:rsidRPr="00D367DA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26205D" w:rsidRPr="00D367DA" w:rsidRDefault="0026205D" w:rsidP="0026205D">
      <w:pPr>
        <w:jc w:val="right"/>
      </w:pPr>
    </w:p>
    <w:p w:rsidR="0026205D" w:rsidRDefault="0026205D" w:rsidP="0026205D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6205D" w:rsidRDefault="0026205D" w:rsidP="0026205D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6205D" w:rsidRDefault="0026205D" w:rsidP="0026205D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D367DA">
        <w:rPr>
          <w:color w:val="000000"/>
          <w:sz w:val="28"/>
          <w:szCs w:val="28"/>
        </w:rPr>
        <w:t xml:space="preserve">Сведения </w:t>
      </w:r>
    </w:p>
    <w:p w:rsidR="0026205D" w:rsidRPr="00D367DA" w:rsidRDefault="0026205D" w:rsidP="0026205D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D367DA">
        <w:rPr>
          <w:color w:val="000000"/>
          <w:sz w:val="28"/>
          <w:szCs w:val="28"/>
        </w:rPr>
        <w:t xml:space="preserve">о реализации </w:t>
      </w:r>
      <w:proofErr w:type="spellStart"/>
      <w:r w:rsidRPr="00D367DA"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ойпрофессиональной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367DA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ой</w:t>
      </w:r>
      <w:r w:rsidRPr="00D367DA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 среднего профессионального образования</w:t>
      </w:r>
      <w:r w:rsidRPr="00D367DA">
        <w:rPr>
          <w:color w:val="000000"/>
          <w:sz w:val="28"/>
          <w:szCs w:val="28"/>
        </w:rPr>
        <w:t xml:space="preserve">, </w:t>
      </w:r>
    </w:p>
    <w:p w:rsidR="000D33A4" w:rsidRDefault="0026205D" w:rsidP="000D33A4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D367DA">
        <w:rPr>
          <w:color w:val="000000"/>
          <w:sz w:val="28"/>
          <w:szCs w:val="28"/>
        </w:rPr>
        <w:t>заявленн</w:t>
      </w:r>
      <w:r>
        <w:rPr>
          <w:color w:val="000000"/>
          <w:sz w:val="28"/>
          <w:szCs w:val="28"/>
        </w:rPr>
        <w:t>ой</w:t>
      </w:r>
      <w:r w:rsidRPr="00D367DA">
        <w:rPr>
          <w:color w:val="000000"/>
          <w:sz w:val="28"/>
          <w:szCs w:val="28"/>
        </w:rPr>
        <w:t xml:space="preserve"> для государственной аккредитации образовательной деятельности</w:t>
      </w:r>
      <w:bookmarkStart w:id="0" w:name="_Ref428786377"/>
      <w:r>
        <w:rPr>
          <w:rStyle w:val="a6"/>
          <w:color w:val="000000"/>
          <w:sz w:val="28"/>
          <w:szCs w:val="28"/>
        </w:rPr>
        <w:footnoteReference w:id="1"/>
      </w:r>
      <w:bookmarkEnd w:id="0"/>
    </w:p>
    <w:p w:rsidR="0026205D" w:rsidRPr="008318F8" w:rsidRDefault="000D33A4" w:rsidP="000D33A4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0D33A4">
        <w:rPr>
          <w:rFonts w:eastAsia="Calibri"/>
          <w:sz w:val="28"/>
          <w:szCs w:val="28"/>
          <w:u w:val="single"/>
          <w:lang w:eastAsia="en-US"/>
        </w:rPr>
        <w:t>____________________</w:t>
      </w:r>
      <w:r w:rsidRPr="008318F8">
        <w:rPr>
          <w:rFonts w:eastAsia="Calibri"/>
          <w:sz w:val="28"/>
          <w:szCs w:val="28"/>
          <w:u w:val="single"/>
          <w:lang w:eastAsia="en-US"/>
        </w:rPr>
        <w:t>Программа подготовки квалифицированных рабочих, служащих</w:t>
      </w:r>
      <w:r w:rsidRPr="008318F8">
        <w:rPr>
          <w:rFonts w:eastAsia="Calibri"/>
          <w:sz w:val="28"/>
          <w:szCs w:val="28"/>
          <w:lang w:eastAsia="en-US"/>
        </w:rPr>
        <w:t>_____________________</w:t>
      </w:r>
    </w:p>
    <w:p w:rsidR="0026205D" w:rsidRPr="008318F8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8318F8">
        <w:rPr>
          <w:rFonts w:eastAsia="Calibri"/>
          <w:sz w:val="22"/>
          <w:szCs w:val="22"/>
          <w:lang w:eastAsia="en-US"/>
        </w:rPr>
        <w:t>(наименование основной профессиональной образовательной программы среднего профессионального образования</w:t>
      </w:r>
    </w:p>
    <w:p w:rsidR="0026205D" w:rsidRPr="008318F8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8318F8">
        <w:rPr>
          <w:rFonts w:eastAsia="Calibri"/>
          <w:sz w:val="22"/>
          <w:szCs w:val="22"/>
          <w:lang w:eastAsia="en-US"/>
        </w:rPr>
        <w:t>(далее – основная образовательная программа)</w:t>
      </w:r>
    </w:p>
    <w:p w:rsidR="0026205D" w:rsidRPr="008318F8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8318F8">
        <w:rPr>
          <w:rFonts w:eastAsia="Calibri"/>
          <w:sz w:val="28"/>
          <w:szCs w:val="28"/>
          <w:lang w:eastAsia="en-US"/>
        </w:rPr>
        <w:t>_____________________</w:t>
      </w:r>
      <w:r w:rsidR="0093128F" w:rsidRPr="008318F8">
        <w:rPr>
          <w:rFonts w:eastAsia="Calibri"/>
          <w:sz w:val="28"/>
          <w:szCs w:val="28"/>
          <w:u w:val="single"/>
          <w:lang w:eastAsia="en-US"/>
        </w:rPr>
        <w:t>54.01.06 Изготовитель художественных изделий из металла_________________________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код и наименование профессии/специальности</w:t>
      </w:r>
    </w:p>
    <w:p w:rsidR="0026205D" w:rsidRPr="00D367DA" w:rsidRDefault="0026205D" w:rsidP="000D33A4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_______</w:t>
      </w:r>
      <w:r w:rsidR="00E43463">
        <w:rPr>
          <w:rFonts w:eastAsia="Calibri"/>
          <w:sz w:val="24"/>
          <w:szCs w:val="24"/>
          <w:u w:val="single"/>
          <w:lang w:eastAsia="en-US"/>
        </w:rPr>
        <w:t>Электромон</w:t>
      </w:r>
      <w:r w:rsidR="000D33A4" w:rsidRPr="000D33A4">
        <w:rPr>
          <w:rFonts w:eastAsia="Calibri"/>
          <w:sz w:val="24"/>
          <w:szCs w:val="24"/>
          <w:u w:val="single"/>
          <w:lang w:eastAsia="en-US"/>
        </w:rPr>
        <w:t>тер по ремонту и обслуживанию электрооборудования (по отраслям</w:t>
      </w:r>
      <w:r w:rsidR="000D33A4">
        <w:rPr>
          <w:rFonts w:eastAsia="Calibri"/>
          <w:sz w:val="24"/>
          <w:szCs w:val="24"/>
          <w:lang w:eastAsia="en-US"/>
        </w:rPr>
        <w:t>)</w:t>
      </w:r>
      <w:r w:rsidRPr="00D367DA">
        <w:rPr>
          <w:rFonts w:eastAsia="Calibri"/>
          <w:sz w:val="24"/>
          <w:szCs w:val="24"/>
          <w:lang w:eastAsia="en-US"/>
        </w:rPr>
        <w:t>______________________________</w:t>
      </w:r>
      <w:r w:rsidR="000D33A4">
        <w:rPr>
          <w:rFonts w:eastAsia="Calibri"/>
          <w:sz w:val="24"/>
          <w:szCs w:val="24"/>
          <w:lang w:eastAsia="en-US"/>
        </w:rPr>
        <w:t>_____________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присваиваемая квалификация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____</w:t>
      </w:r>
      <w:r w:rsidR="000D33A4" w:rsidRPr="000D33A4">
        <w:rPr>
          <w:rFonts w:eastAsia="Calibri"/>
          <w:sz w:val="24"/>
          <w:szCs w:val="24"/>
          <w:u w:val="single"/>
          <w:lang w:eastAsia="en-US"/>
        </w:rPr>
        <w:t xml:space="preserve">Государственное бюджетное профессиональное образовательное учреждение Республики Саха (Якутия) «Харбалахский образовательный комплекс </w:t>
      </w:r>
      <w:proofErr w:type="spellStart"/>
      <w:r w:rsidR="000D33A4" w:rsidRPr="000D33A4">
        <w:rPr>
          <w:rFonts w:eastAsia="Calibri"/>
          <w:sz w:val="24"/>
          <w:szCs w:val="24"/>
          <w:u w:val="single"/>
          <w:lang w:eastAsia="en-US"/>
        </w:rPr>
        <w:t>им.Н.Е.Мординова-Амма</w:t>
      </w:r>
      <w:proofErr w:type="spellEnd"/>
      <w:r w:rsidR="000D33A4" w:rsidRPr="000D33A4">
        <w:rPr>
          <w:rFonts w:eastAsia="Calibri"/>
          <w:sz w:val="24"/>
          <w:szCs w:val="24"/>
          <w:u w:val="single"/>
          <w:lang w:eastAsia="en-US"/>
        </w:rPr>
        <w:t xml:space="preserve"> Аччыгыйа</w:t>
      </w:r>
      <w:r w:rsidRPr="00D367DA">
        <w:rPr>
          <w:rFonts w:eastAsia="Calibri"/>
          <w:sz w:val="24"/>
          <w:szCs w:val="24"/>
          <w:lang w:eastAsia="en-US"/>
        </w:rPr>
        <w:t>___________</w:t>
      </w:r>
      <w:r w:rsidR="000D33A4">
        <w:rPr>
          <w:rFonts w:eastAsia="Calibri"/>
          <w:sz w:val="24"/>
          <w:szCs w:val="24"/>
          <w:lang w:eastAsia="en-US"/>
        </w:rPr>
        <w:t>_______________________________________________________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полное наименование организации, осуществляющей образовательную деятельность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полное наименование филиала организации, осуществляющей образовательную деятельность</w:t>
      </w: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t>Основная образовательная программа реализуется совместно ____</w:t>
      </w:r>
      <w:r w:rsidR="003C27DE">
        <w:rPr>
          <w:rFonts w:eastAsia="Calibri"/>
          <w:b/>
          <w:sz w:val="28"/>
          <w:szCs w:val="28"/>
          <w:lang w:eastAsia="en-US"/>
        </w:rPr>
        <w:t>__нет</w:t>
      </w:r>
      <w:r w:rsidRPr="00D367DA">
        <w:rPr>
          <w:rFonts w:eastAsia="Calibri"/>
          <w:b/>
          <w:sz w:val="28"/>
          <w:szCs w:val="28"/>
          <w:lang w:eastAsia="en-US"/>
        </w:rPr>
        <w:t>__________</w:t>
      </w:r>
      <w:r w:rsidR="003C27DE">
        <w:rPr>
          <w:rFonts w:eastAsia="Calibri"/>
          <w:b/>
          <w:sz w:val="28"/>
          <w:szCs w:val="28"/>
          <w:lang w:eastAsia="en-US"/>
        </w:rPr>
        <w:t>______________________________</w:t>
      </w:r>
      <w:r w:rsidRPr="00D367DA">
        <w:rPr>
          <w:rFonts w:eastAsia="Calibri"/>
          <w:b/>
          <w:sz w:val="28"/>
          <w:szCs w:val="28"/>
          <w:lang w:eastAsia="en-US"/>
        </w:rPr>
        <w:br/>
      </w:r>
      <w:proofErr w:type="gramStart"/>
      <w:r w:rsidRPr="00D367DA">
        <w:rPr>
          <w:rFonts w:eastAsia="Calibri"/>
          <w:sz w:val="22"/>
          <w:szCs w:val="22"/>
          <w:lang w:eastAsia="en-US"/>
        </w:rPr>
        <w:t xml:space="preserve">   (</w:t>
      </w:r>
      <w:proofErr w:type="gramEnd"/>
      <w:r w:rsidRPr="00D367DA">
        <w:rPr>
          <w:rFonts w:eastAsia="Calibri"/>
          <w:sz w:val="22"/>
          <w:szCs w:val="22"/>
          <w:lang w:eastAsia="en-US"/>
        </w:rPr>
        <w:t>да/нет)                           (полное наименование юридического лица)</w:t>
      </w: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________________________________________________________________________________________________________</w:t>
      </w:r>
      <w:r w:rsidRPr="00D367DA"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________________________________________________________________________________________________________</w:t>
      </w: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26205D" w:rsidRPr="00D367DA" w:rsidRDefault="0026205D" w:rsidP="0026205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lastRenderedPageBreak/>
        <w:t>Основная образовательная программа реализуется в организации, осуществляющей образовательную деятельность и находящейся в ведении федеральн</w:t>
      </w:r>
      <w:r w:rsidR="00847D18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847D18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орган</w:t>
      </w:r>
      <w:r w:rsidR="00847D18">
        <w:rPr>
          <w:rFonts w:eastAsia="Calibri"/>
          <w:sz w:val="28"/>
          <w:szCs w:val="28"/>
          <w:lang w:eastAsia="en-US"/>
        </w:rPr>
        <w:t>а</w:t>
      </w:r>
      <w:r w:rsidRPr="00D367DA">
        <w:rPr>
          <w:rFonts w:eastAsia="Calibri"/>
          <w:sz w:val="28"/>
          <w:szCs w:val="28"/>
          <w:lang w:eastAsia="en-US"/>
        </w:rPr>
        <w:t>, осуществляющ</w:t>
      </w:r>
      <w:r w:rsidR="00847D18">
        <w:rPr>
          <w:rFonts w:eastAsia="Calibri"/>
          <w:sz w:val="28"/>
          <w:szCs w:val="28"/>
          <w:lang w:eastAsia="en-US"/>
        </w:rPr>
        <w:t>его</w:t>
      </w:r>
      <w:r w:rsidRPr="00D367DA">
        <w:rPr>
          <w:rFonts w:eastAsia="Calibri"/>
          <w:sz w:val="28"/>
          <w:szCs w:val="28"/>
          <w:lang w:eastAsia="en-US"/>
        </w:rPr>
        <w:t xml:space="preserve"> подготовку кадров в интересах обороны и безопасности государства, обеспечения законности и </w:t>
      </w:r>
      <w:proofErr w:type="spellStart"/>
      <w:r w:rsidRPr="00D367DA">
        <w:rPr>
          <w:rFonts w:eastAsia="Calibri"/>
          <w:sz w:val="28"/>
          <w:szCs w:val="28"/>
          <w:lang w:eastAsia="en-US"/>
        </w:rPr>
        <w:t>правопорядка_________</w:t>
      </w:r>
      <w:r w:rsidR="003C27DE">
        <w:rPr>
          <w:rFonts w:eastAsia="Calibri"/>
          <w:sz w:val="28"/>
          <w:szCs w:val="28"/>
          <w:lang w:eastAsia="en-US"/>
        </w:rPr>
        <w:t>нет</w:t>
      </w:r>
      <w:proofErr w:type="spellEnd"/>
      <w:r w:rsidR="003C27DE">
        <w:rPr>
          <w:rFonts w:eastAsia="Calibri"/>
          <w:sz w:val="28"/>
          <w:szCs w:val="28"/>
          <w:lang w:eastAsia="en-US"/>
        </w:rPr>
        <w:t>__</w:t>
      </w:r>
      <w:r w:rsidRPr="00D367DA">
        <w:rPr>
          <w:rFonts w:eastAsia="Calibri"/>
          <w:sz w:val="28"/>
          <w:szCs w:val="28"/>
          <w:lang w:eastAsia="en-US"/>
        </w:rPr>
        <w:t>______________________</w:t>
      </w:r>
    </w:p>
    <w:p w:rsidR="0026205D" w:rsidRPr="00D367DA" w:rsidRDefault="0026205D" w:rsidP="0026205D">
      <w:pPr>
        <w:widowControl/>
        <w:autoSpaceDE/>
        <w:autoSpaceDN/>
        <w:adjustRightInd/>
        <w:ind w:left="11340"/>
        <w:jc w:val="both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(да/нет)</w:t>
      </w:r>
    </w:p>
    <w:p w:rsidR="0026205D" w:rsidRPr="00847D18" w:rsidRDefault="0026205D" w:rsidP="002620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847D18">
        <w:rPr>
          <w:rFonts w:eastAsia="Calibri"/>
          <w:sz w:val="28"/>
          <w:szCs w:val="28"/>
          <w:lang w:eastAsia="en-US"/>
        </w:rPr>
        <w:t>Раздел 1. Сведения о структуре основной образовательной программы</w:t>
      </w: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1535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10061"/>
        <w:gridCol w:w="2978"/>
        <w:gridCol w:w="1745"/>
      </w:tblGrid>
      <w:tr w:rsidR="0026205D" w:rsidRPr="00847D18" w:rsidTr="00A013E9">
        <w:trPr>
          <w:trHeight w:val="30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205D" w:rsidRPr="00847D18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№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205D" w:rsidRPr="00847D18" w:rsidRDefault="0026205D" w:rsidP="00847D18">
            <w:pPr>
              <w:widowControl/>
              <w:suppressAutoHyphens/>
              <w:jc w:val="center"/>
              <w:rPr>
                <w:sz w:val="24"/>
                <w:szCs w:val="24"/>
                <w:lang w:val="fr-FR"/>
              </w:rPr>
            </w:pPr>
            <w:r w:rsidRPr="00847D18">
              <w:rPr>
                <w:bCs/>
                <w:sz w:val="24"/>
                <w:szCs w:val="24"/>
                <w:lang w:val="en-US"/>
              </w:rPr>
              <w:t>I</w:t>
            </w:r>
            <w:r w:rsidRPr="00847D18">
              <w:rPr>
                <w:bCs/>
                <w:sz w:val="24"/>
                <w:szCs w:val="24"/>
              </w:rPr>
              <w:t>.Общая структура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205D" w:rsidRPr="00847D18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Единица измерения</w:t>
            </w:r>
          </w:p>
          <w:p w:rsidR="0026205D" w:rsidRPr="00847D18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205D" w:rsidRPr="00847D18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Значение сведений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847D18" w:rsidP="00A013E9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 xml:space="preserve">Учебные </w:t>
            </w:r>
            <w:proofErr w:type="gramStart"/>
            <w:r>
              <w:rPr>
                <w:bCs/>
                <w:sz w:val="24"/>
                <w:szCs w:val="24"/>
              </w:rPr>
              <w:t>циклы(</w:t>
            </w:r>
            <w:proofErr w:type="gramEnd"/>
            <w:r w:rsidR="0026205D" w:rsidRPr="007530B0">
              <w:rPr>
                <w:bCs/>
                <w:sz w:val="24"/>
                <w:szCs w:val="24"/>
              </w:rPr>
              <w:t>профессиональные модули, междисциплинарные курсы, дисциплины</w:t>
            </w:r>
            <w:r>
              <w:rPr>
                <w:bCs/>
                <w:sz w:val="24"/>
                <w:szCs w:val="24"/>
              </w:rPr>
              <w:t>),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7D18" w:rsidRPr="00847D18" w:rsidRDefault="00847D18" w:rsidP="00847D1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академические часы/</w:t>
            </w:r>
          </w:p>
          <w:p w:rsidR="0026205D" w:rsidRPr="007530B0" w:rsidRDefault="00847D18" w:rsidP="00847D1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3C27DE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1080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2.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847D18" w:rsidP="00847D18">
            <w:pPr>
              <w:widowControl/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 xml:space="preserve">Обязательная </w:t>
            </w:r>
            <w:r w:rsidR="0026205D" w:rsidRPr="007530B0">
              <w:rPr>
                <w:bCs/>
                <w:sz w:val="24"/>
                <w:szCs w:val="24"/>
              </w:rPr>
              <w:t xml:space="preserve">часть </w:t>
            </w:r>
            <w:r>
              <w:rPr>
                <w:bCs/>
                <w:sz w:val="24"/>
                <w:szCs w:val="24"/>
              </w:rPr>
              <w:t>учебных циклов,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7D18" w:rsidRPr="00847D18" w:rsidRDefault="00847D18" w:rsidP="00847D1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академические часы/</w:t>
            </w:r>
          </w:p>
          <w:p w:rsidR="0026205D" w:rsidRPr="007530B0" w:rsidRDefault="00847D18" w:rsidP="00C052C2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3C27DE" w:rsidP="00A013E9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3.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ind w:left="380" w:hanging="380"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Вариативная часть</w:t>
            </w:r>
            <w:r w:rsidR="00847D18">
              <w:rPr>
                <w:bCs/>
                <w:sz w:val="24"/>
                <w:szCs w:val="24"/>
              </w:rPr>
              <w:t xml:space="preserve"> учебных циклов,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7D18" w:rsidRPr="00847D18" w:rsidRDefault="00847D18" w:rsidP="00847D1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академические часы/</w:t>
            </w:r>
          </w:p>
          <w:p w:rsidR="0026205D" w:rsidRPr="007530B0" w:rsidRDefault="00847D18" w:rsidP="00C052C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3C27D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4.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847D18" w:rsidP="00A013E9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Практики,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47D18" w:rsidRDefault="00847D18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недели/ зачетные </w:t>
            </w:r>
          </w:p>
          <w:p w:rsidR="0026205D" w:rsidRPr="007530B0" w:rsidRDefault="00847D18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93128F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5.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Государственная итоговая аттестация</w:t>
            </w:r>
            <w:r w:rsidR="00847D18">
              <w:rPr>
                <w:bCs/>
                <w:sz w:val="24"/>
                <w:szCs w:val="24"/>
              </w:rPr>
              <w:t>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052C2" w:rsidRDefault="00847D18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недели/</w:t>
            </w:r>
          </w:p>
          <w:p w:rsidR="0026205D" w:rsidRPr="007530B0" w:rsidRDefault="00847D18" w:rsidP="00A013E9">
            <w:pPr>
              <w:widowControl/>
              <w:suppressAutoHyphens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 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3C27DE" w:rsidRDefault="003C27DE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6.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 xml:space="preserve">Общий объем </w:t>
            </w:r>
            <w:r w:rsidR="00847D18">
              <w:rPr>
                <w:bCs/>
                <w:sz w:val="24"/>
                <w:szCs w:val="24"/>
              </w:rPr>
              <w:t xml:space="preserve">основной образовательной </w:t>
            </w:r>
            <w:r w:rsidRPr="007530B0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C052C2" w:rsidP="00C052C2">
            <w:pPr>
              <w:widowControl/>
              <w:suppressAutoHyphens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недели/ 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3C27DE" w:rsidRDefault="003C27DE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26205D" w:rsidRPr="00C052C2" w:rsidTr="00A013E9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C052C2" w:rsidRDefault="0026205D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2C2" w:rsidRDefault="0026205D" w:rsidP="00C052C2">
            <w:pPr>
              <w:widowControl/>
              <w:suppressAutoHyphens/>
              <w:adjustRightInd/>
              <w:jc w:val="center"/>
              <w:rPr>
                <w:sz w:val="24"/>
                <w:szCs w:val="24"/>
              </w:rPr>
            </w:pPr>
            <w:r w:rsidRPr="00C052C2">
              <w:rPr>
                <w:sz w:val="24"/>
                <w:szCs w:val="24"/>
                <w:lang w:val="en-US"/>
              </w:rPr>
              <w:t>II</w:t>
            </w:r>
            <w:r w:rsidRPr="00C052C2">
              <w:rPr>
                <w:sz w:val="24"/>
                <w:szCs w:val="24"/>
              </w:rPr>
              <w:t>. Структура основной образовательной программы с учётом электронного обучения</w:t>
            </w:r>
          </w:p>
          <w:p w:rsidR="0026205D" w:rsidRPr="00C052C2" w:rsidRDefault="00C052C2" w:rsidP="00C052C2">
            <w:pPr>
              <w:widowControl/>
              <w:suppressAutoHyphens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7530B0">
              <w:rPr>
                <w:sz w:val="24"/>
                <w:szCs w:val="24"/>
              </w:rPr>
              <w:t xml:space="preserve">дистанционных образовательных технологий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C052C2" w:rsidRDefault="0026205D" w:rsidP="00A013E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C052C2" w:rsidRDefault="0026205D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C052C2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6205D"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C052C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 xml:space="preserve">Суммарная трудоёмкость </w:t>
            </w:r>
            <w:r w:rsidR="00C052C2">
              <w:rPr>
                <w:sz w:val="24"/>
                <w:szCs w:val="24"/>
              </w:rPr>
              <w:t xml:space="preserve">частей основной образовательной программы, </w:t>
            </w:r>
            <w:r w:rsidRPr="007530B0">
              <w:rPr>
                <w:sz w:val="24"/>
                <w:szCs w:val="24"/>
              </w:rPr>
              <w:t xml:space="preserve">реализуемых с применением электронного обучения, дистанционных образовательных технологий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2C2" w:rsidRPr="00847D18" w:rsidRDefault="00C052C2" w:rsidP="00C052C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академические часы/</w:t>
            </w:r>
          </w:p>
          <w:p w:rsidR="0026205D" w:rsidRPr="007530B0" w:rsidRDefault="00C052C2" w:rsidP="00C052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недели/зачетные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C052C2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26205D"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C052C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r w:rsidR="00C052C2">
              <w:rPr>
                <w:rFonts w:eastAsia="Calibri"/>
                <w:sz w:val="24"/>
                <w:szCs w:val="24"/>
                <w:lang w:eastAsia="en-US"/>
              </w:rPr>
              <w:t>частей основной образовательной программы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>, реализуем</w:t>
            </w:r>
            <w:r w:rsidR="00C052C2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 с применением электронного обучения, дистанционных образовательных технологий  </w:t>
            </w:r>
            <w:r w:rsidR="00C052C2">
              <w:rPr>
                <w:rFonts w:eastAsia="Calibri"/>
                <w:sz w:val="24"/>
                <w:szCs w:val="24"/>
                <w:lang w:eastAsia="en-US"/>
              </w:rPr>
              <w:t>в общей трудоемкости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%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</w:tbl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26205D" w:rsidRPr="00C052C2" w:rsidRDefault="0026205D" w:rsidP="002620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C052C2">
        <w:rPr>
          <w:rFonts w:eastAsia="Calibri"/>
          <w:sz w:val="28"/>
          <w:szCs w:val="28"/>
          <w:lang w:eastAsia="en-US"/>
        </w:rPr>
        <w:t>Раздел 2. Сведения об основной образовательной программ</w:t>
      </w:r>
      <w:r w:rsidR="003F4237">
        <w:rPr>
          <w:rFonts w:eastAsia="Calibri"/>
          <w:sz w:val="28"/>
          <w:szCs w:val="28"/>
          <w:lang w:eastAsia="en-US"/>
        </w:rPr>
        <w:t>е</w:t>
      </w:r>
    </w:p>
    <w:p w:rsidR="003F4237" w:rsidRDefault="003F4237" w:rsidP="003F423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3F4237">
        <w:rPr>
          <w:rFonts w:eastAsia="Calibri"/>
          <w:sz w:val="28"/>
          <w:szCs w:val="28"/>
          <w:lang w:eastAsia="en-US"/>
        </w:rPr>
        <w:t>2.1. Требования к результатам освоения основной образовательной программы</w:t>
      </w:r>
      <w:r w:rsidRPr="003F4237">
        <w:rPr>
          <w:rStyle w:val="a6"/>
          <w:rFonts w:eastAsia="Calibri"/>
          <w:sz w:val="28"/>
          <w:szCs w:val="28"/>
          <w:lang w:eastAsia="en-US"/>
        </w:rPr>
        <w:footnoteReference w:id="2"/>
      </w:r>
    </w:p>
    <w:p w:rsidR="00E43463" w:rsidRDefault="00E43463" w:rsidP="00E4346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2.1.1. Требования к результатам освоения основной образовательной программы (образовательной программы среднего профессионального образования в области искусств, интегрированной с образовательными программами основного общего и среднего общего образования)</w:t>
      </w:r>
    </w:p>
    <w:p w:rsidR="00610326" w:rsidRDefault="00610326" w:rsidP="00610326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2.1.2. Требования к результатам освоения основной образовательной программы (программы подготовки квалифицированных рабочих, служащих)</w:t>
      </w:r>
      <w:r>
        <w:rPr>
          <w:rStyle w:val="a6"/>
          <w:rFonts w:eastAsia="Calibri"/>
          <w:sz w:val="28"/>
          <w:szCs w:val="28"/>
          <w:lang w:eastAsia="en-US"/>
        </w:rPr>
        <w:footnoteReference w:id="3"/>
      </w:r>
    </w:p>
    <w:tbl>
      <w:tblPr>
        <w:tblStyle w:val="a7"/>
        <w:tblW w:w="15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36"/>
        <w:gridCol w:w="38"/>
        <w:gridCol w:w="659"/>
        <w:gridCol w:w="19"/>
        <w:gridCol w:w="650"/>
        <w:gridCol w:w="16"/>
        <w:gridCol w:w="14"/>
        <w:gridCol w:w="15"/>
        <w:gridCol w:w="635"/>
        <w:gridCol w:w="44"/>
        <w:gridCol w:w="21"/>
        <w:gridCol w:w="180"/>
        <w:gridCol w:w="428"/>
        <w:gridCol w:w="61"/>
        <w:gridCol w:w="16"/>
        <w:gridCol w:w="7"/>
        <w:gridCol w:w="28"/>
        <w:gridCol w:w="577"/>
        <w:gridCol w:w="126"/>
        <w:gridCol w:w="20"/>
        <w:gridCol w:w="10"/>
        <w:gridCol w:w="6"/>
        <w:gridCol w:w="711"/>
        <w:gridCol w:w="34"/>
        <w:gridCol w:w="17"/>
        <w:gridCol w:w="696"/>
        <w:gridCol w:w="34"/>
        <w:gridCol w:w="706"/>
        <w:gridCol w:w="17"/>
        <w:gridCol w:w="734"/>
        <w:gridCol w:w="10"/>
        <w:gridCol w:w="404"/>
        <w:gridCol w:w="307"/>
        <w:gridCol w:w="17"/>
        <w:gridCol w:w="8"/>
        <w:gridCol w:w="12"/>
        <w:gridCol w:w="778"/>
        <w:gridCol w:w="44"/>
        <w:gridCol w:w="8"/>
        <w:gridCol w:w="263"/>
        <w:gridCol w:w="554"/>
        <w:gridCol w:w="14"/>
        <w:gridCol w:w="32"/>
        <w:gridCol w:w="551"/>
        <w:gridCol w:w="327"/>
        <w:gridCol w:w="12"/>
        <w:gridCol w:w="7"/>
        <w:gridCol w:w="14"/>
        <w:gridCol w:w="24"/>
        <w:gridCol w:w="625"/>
        <w:gridCol w:w="228"/>
        <w:gridCol w:w="26"/>
        <w:gridCol w:w="7"/>
        <w:gridCol w:w="35"/>
        <w:gridCol w:w="679"/>
        <w:gridCol w:w="41"/>
        <w:gridCol w:w="91"/>
        <w:gridCol w:w="64"/>
        <w:gridCol w:w="522"/>
      </w:tblGrid>
      <w:tr w:rsidR="00610326" w:rsidTr="00BD233F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E66E5D" w:rsidTr="008D2EE9">
        <w:trPr>
          <w:cantSplit/>
          <w:trHeight w:val="2547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326" w:rsidRPr="00A03F1F" w:rsidRDefault="00667DD1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Понимать сущность и социальную значимость будущей </w:t>
            </w:r>
            <w:proofErr w:type="spellStart"/>
            <w:proofErr w:type="gramStart"/>
            <w:r w:rsidRPr="00A03F1F">
              <w:rPr>
                <w:rFonts w:eastAsia="Calibri"/>
                <w:sz w:val="18"/>
                <w:szCs w:val="24"/>
                <w:lang w:eastAsia="en-US"/>
              </w:rPr>
              <w:t>профессии,проявлять</w:t>
            </w:r>
            <w:proofErr w:type="spellEnd"/>
            <w:proofErr w:type="gram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к ней интерес </w:t>
            </w:r>
            <w:r w:rsidR="00610326" w:rsidRPr="00A03F1F">
              <w:rPr>
                <w:rFonts w:eastAsia="Calibri"/>
                <w:sz w:val="18"/>
                <w:szCs w:val="24"/>
                <w:lang w:eastAsia="en-US"/>
              </w:rPr>
              <w:t>(ОК-1)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326" w:rsidRPr="00A03F1F" w:rsidRDefault="00667DD1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  <w:r w:rsidR="00610326" w:rsidRPr="00A03F1F">
              <w:rPr>
                <w:rFonts w:eastAsia="Calibri"/>
                <w:sz w:val="18"/>
                <w:szCs w:val="24"/>
                <w:lang w:eastAsia="en-US"/>
              </w:rPr>
              <w:t>(ОК-2)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326" w:rsidRPr="00A03F1F" w:rsidRDefault="00667DD1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Анализировать рабочую </w:t>
            </w:r>
            <w:proofErr w:type="spellStart"/>
            <w:proofErr w:type="gramStart"/>
            <w:r w:rsidRPr="00A03F1F">
              <w:rPr>
                <w:rFonts w:eastAsia="Calibri"/>
                <w:sz w:val="18"/>
                <w:szCs w:val="24"/>
                <w:lang w:eastAsia="en-US"/>
              </w:rPr>
              <w:t>ситуацию,осуществлять</w:t>
            </w:r>
            <w:proofErr w:type="spellEnd"/>
            <w:proofErr w:type="gram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текущий итоговый контроль, оценку и коррекцию собственной </w:t>
            </w:r>
            <w:proofErr w:type="spellStart"/>
            <w:r w:rsidRPr="00A03F1F">
              <w:rPr>
                <w:rFonts w:eastAsia="Calibri"/>
                <w:sz w:val="18"/>
                <w:szCs w:val="24"/>
                <w:lang w:eastAsia="en-US"/>
              </w:rPr>
              <w:t>деятельности,нести</w:t>
            </w:r>
            <w:proofErr w:type="spell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ответственность за результаты </w:t>
            </w:r>
            <w:proofErr w:type="spellStart"/>
            <w:r w:rsidRPr="00A03F1F">
              <w:rPr>
                <w:rFonts w:eastAsia="Calibri"/>
                <w:sz w:val="18"/>
                <w:szCs w:val="24"/>
                <w:lang w:eastAsia="en-US"/>
              </w:rPr>
              <w:t>своейц</w:t>
            </w:r>
            <w:proofErr w:type="spell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работы </w:t>
            </w:r>
            <w:r w:rsidR="00610326" w:rsidRPr="00A03F1F">
              <w:rPr>
                <w:rFonts w:eastAsia="Calibri"/>
                <w:sz w:val="18"/>
                <w:szCs w:val="24"/>
                <w:lang w:eastAsia="en-US"/>
              </w:rPr>
              <w:t>(ОК-3)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326" w:rsidRPr="00A03F1F" w:rsidRDefault="00667DD1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Осуществлять поиск </w:t>
            </w:r>
            <w:proofErr w:type="spellStart"/>
            <w:proofErr w:type="gramStart"/>
            <w:r w:rsidRPr="00A03F1F">
              <w:rPr>
                <w:rFonts w:eastAsia="Calibri"/>
                <w:sz w:val="18"/>
                <w:szCs w:val="24"/>
                <w:lang w:eastAsia="en-US"/>
              </w:rPr>
              <w:t>информации,необходимой</w:t>
            </w:r>
            <w:proofErr w:type="spellEnd"/>
            <w:proofErr w:type="gram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для эффективного выполнения профессиональных задач </w:t>
            </w:r>
            <w:r w:rsidR="00610326" w:rsidRPr="00A03F1F">
              <w:rPr>
                <w:rFonts w:eastAsia="Calibri"/>
                <w:sz w:val="18"/>
                <w:szCs w:val="24"/>
                <w:lang w:eastAsia="en-US"/>
              </w:rPr>
              <w:t>(ОК- 4)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326" w:rsidRPr="00A03F1F" w:rsidRDefault="00667DD1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Использовать информационно-коммуникационные технологии в профессиональной деятельности </w:t>
            </w:r>
            <w:r w:rsidR="00610326" w:rsidRPr="00A03F1F">
              <w:rPr>
                <w:rFonts w:eastAsia="Calibri"/>
                <w:sz w:val="18"/>
                <w:szCs w:val="24"/>
                <w:lang w:eastAsia="en-US"/>
              </w:rPr>
              <w:t>(ОК-5)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326" w:rsidRPr="00A03F1F" w:rsidRDefault="00667DD1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Работать в </w:t>
            </w:r>
            <w:proofErr w:type="spellStart"/>
            <w:proofErr w:type="gramStart"/>
            <w:r w:rsidRPr="00A03F1F">
              <w:rPr>
                <w:rFonts w:eastAsia="Calibri"/>
                <w:sz w:val="18"/>
                <w:szCs w:val="24"/>
                <w:lang w:eastAsia="en-US"/>
              </w:rPr>
              <w:t>команде,эффективно</w:t>
            </w:r>
            <w:proofErr w:type="spellEnd"/>
            <w:proofErr w:type="gram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общаться с </w:t>
            </w:r>
            <w:proofErr w:type="spellStart"/>
            <w:r w:rsidRPr="00A03F1F">
              <w:rPr>
                <w:rFonts w:eastAsia="Calibri"/>
                <w:sz w:val="18"/>
                <w:szCs w:val="24"/>
                <w:lang w:eastAsia="en-US"/>
              </w:rPr>
              <w:t>коллегами,руководством,клиентами</w:t>
            </w:r>
            <w:proofErr w:type="spellEnd"/>
            <w:r w:rsidR="00610326" w:rsidRPr="00A03F1F">
              <w:rPr>
                <w:rFonts w:eastAsia="Calibri"/>
                <w:sz w:val="18"/>
                <w:szCs w:val="24"/>
                <w:lang w:eastAsia="en-US"/>
              </w:rPr>
              <w:t>(ОК-6)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326" w:rsidRPr="00A03F1F" w:rsidRDefault="00982522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Исполнять воинскую обязанность, в том числе с применением полученных профессиональных </w:t>
            </w:r>
            <w:proofErr w:type="spellStart"/>
            <w:r w:rsidRPr="00A03F1F">
              <w:rPr>
                <w:rFonts w:eastAsia="Calibri"/>
                <w:sz w:val="18"/>
                <w:szCs w:val="24"/>
                <w:lang w:eastAsia="en-US"/>
              </w:rPr>
              <w:t>знвний</w:t>
            </w:r>
            <w:proofErr w:type="spellEnd"/>
            <w:r w:rsidR="00610326" w:rsidRPr="00A03F1F">
              <w:rPr>
                <w:rFonts w:eastAsia="Calibri"/>
                <w:sz w:val="18"/>
                <w:szCs w:val="24"/>
                <w:lang w:eastAsia="en-US"/>
              </w:rPr>
              <w:t>(ОК-7)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326" w:rsidRPr="00A03F1F" w:rsidRDefault="00610326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>Код компетенции, содержание компетенции</w:t>
            </w:r>
          </w:p>
          <w:p w:rsidR="00610326" w:rsidRPr="00A03F1F" w:rsidRDefault="00610326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>(ОК-</w:t>
            </w:r>
            <w:r w:rsidRPr="00A03F1F">
              <w:rPr>
                <w:rFonts w:eastAsia="Calibri"/>
                <w:sz w:val="18"/>
                <w:szCs w:val="24"/>
                <w:lang w:val="en-US" w:eastAsia="en-US"/>
              </w:rPr>
              <w:t>n</w:t>
            </w:r>
            <w:r w:rsidRPr="00A03F1F">
              <w:rPr>
                <w:rFonts w:eastAsia="Calibri"/>
                <w:sz w:val="18"/>
                <w:szCs w:val="24"/>
                <w:lang w:eastAsia="en-US"/>
              </w:rPr>
              <w:t>)</w:t>
            </w:r>
          </w:p>
        </w:tc>
      </w:tr>
      <w:tr w:rsidR="00610326" w:rsidTr="00BD233F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 w:rsidP="00610326">
            <w:pPr>
              <w:pStyle w:val="a3"/>
              <w:widowControl/>
              <w:numPr>
                <w:ilvl w:val="0"/>
                <w:numId w:val="12"/>
              </w:num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Общепрофессиональный учебный цикл</w:t>
            </w:r>
          </w:p>
        </w:tc>
      </w:tr>
      <w:tr w:rsidR="00610326" w:rsidTr="00BD233F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E66E5D" w:rsidTr="008D2EE9">
        <w:trPr>
          <w:trHeight w:val="645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Pr="003B617E" w:rsidRDefault="00610326">
            <w:pPr>
              <w:widowControl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3B617E">
              <w:rPr>
                <w:b/>
                <w:sz w:val="24"/>
                <w:szCs w:val="24"/>
                <w:lang w:eastAsia="en-US"/>
              </w:rPr>
              <w:t xml:space="preserve">Общепрофессиональная </w:t>
            </w:r>
          </w:p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3B617E">
              <w:rPr>
                <w:b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420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863205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ОП.01 Основы изобразительного искусства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600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63205">
              <w:rPr>
                <w:sz w:val="24"/>
                <w:szCs w:val="24"/>
                <w:lang w:eastAsia="en-US"/>
              </w:rPr>
              <w:t>П.02 Черчение и перспектива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705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863205" w:rsidP="00C75BB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ОП.03.История народных художественных промыслов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795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  <w:p w:rsidR="00610326" w:rsidRDefault="00863205" w:rsidP="00C75BB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ОП.04.Основы дизайна и композиции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554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A" w:rsidRDefault="00863205" w:rsidP="00C75BB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ОП.05.Правовое обеспечение профессиональной и предпринимательской деятельности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A" w:rsidRDefault="00D054AA" w:rsidP="00D054AA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A" w:rsidRDefault="00D054AA" w:rsidP="00D054AA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A" w:rsidRDefault="00D054AA" w:rsidP="00D054AA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A" w:rsidRDefault="00D054AA" w:rsidP="00D054AA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A" w:rsidRDefault="00D054AA" w:rsidP="00D054AA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A" w:rsidRDefault="00D054AA" w:rsidP="00D054AA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A" w:rsidRDefault="00D054AA" w:rsidP="00D054AA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A" w:rsidRDefault="00D054AA" w:rsidP="00D054AA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405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ОП.06.Безопасность жизнедеятельности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E66E5D" w:rsidTr="008D2EE9"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600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Pr="003B617E" w:rsidRDefault="00610326">
            <w:pPr>
              <w:widowControl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3B617E">
              <w:rPr>
                <w:b/>
                <w:sz w:val="24"/>
                <w:szCs w:val="24"/>
                <w:lang w:eastAsia="en-US"/>
              </w:rPr>
              <w:t>Общепрофессиональная</w:t>
            </w:r>
          </w:p>
          <w:p w:rsidR="00610326" w:rsidRDefault="00C75BB8" w:rsidP="00C75BB8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3B617E">
              <w:rPr>
                <w:b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660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863205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 07.Основы компьютерной графики</w:t>
            </w:r>
          </w:p>
          <w:p w:rsidR="00610326" w:rsidRDefault="006103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0326" w:rsidTr="00BD233F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 w:rsidP="00610326">
            <w:pPr>
              <w:pStyle w:val="a3"/>
              <w:widowControl/>
              <w:numPr>
                <w:ilvl w:val="0"/>
                <w:numId w:val="12"/>
              </w:num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учебный цикл</w:t>
            </w:r>
          </w:p>
        </w:tc>
      </w:tr>
      <w:tr w:rsidR="00E66E5D" w:rsidTr="008D2EE9"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0326" w:rsidTr="00BD233F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модули</w:t>
            </w:r>
          </w:p>
        </w:tc>
      </w:tr>
      <w:tr w:rsidR="00E66E5D" w:rsidTr="008D2EE9">
        <w:trPr>
          <w:trHeight w:val="1132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Pr="00C75BB8" w:rsidRDefault="004D36F9" w:rsidP="00C75BB8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ПМ 01 Подготовка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материалов,инструмента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,оборудования,рабочего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места для изготовления художественных изделий из металла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E66E5D" w:rsidTr="008D2EE9"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Междисциплинарные курсы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4D36F9" w:rsidP="00762A1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МДК 1.1.Методы подготовки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материалов,инструмента</w:t>
            </w:r>
            <w:proofErr w:type="gramEnd"/>
            <w:r>
              <w:rPr>
                <w:sz w:val="24"/>
                <w:szCs w:val="24"/>
                <w:lang w:eastAsia="en-US"/>
              </w:rPr>
              <w:t>,оборудования,рабочего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места для изготовления художественных изделий из металла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610326" w:rsidTr="00BD233F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610326" w:rsidTr="00BD233F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модули</w:t>
            </w:r>
          </w:p>
        </w:tc>
      </w:tr>
      <w:tr w:rsidR="00E66E5D" w:rsidTr="008D2EE9">
        <w:trPr>
          <w:trHeight w:val="435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C75BB8" w:rsidP="00C75BB8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885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16" w:rsidRPr="00C75BB8" w:rsidRDefault="004D36F9" w:rsidP="00E37217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 02</w:t>
            </w:r>
            <w:r w:rsidR="00E37217">
              <w:rPr>
                <w:b/>
                <w:sz w:val="24"/>
                <w:szCs w:val="24"/>
                <w:lang w:eastAsia="en-US"/>
              </w:rPr>
              <w:t xml:space="preserve">. Выполнение технологических операций по обработке </w:t>
            </w:r>
            <w:proofErr w:type="spellStart"/>
            <w:proofErr w:type="gramStart"/>
            <w:r w:rsidR="00E37217">
              <w:rPr>
                <w:b/>
                <w:sz w:val="24"/>
                <w:szCs w:val="24"/>
                <w:lang w:eastAsia="en-US"/>
              </w:rPr>
              <w:t>металлов,сплавов</w:t>
            </w:r>
            <w:proofErr w:type="spellEnd"/>
            <w:proofErr w:type="gramEnd"/>
            <w:r w:rsidR="00E37217">
              <w:rPr>
                <w:b/>
                <w:sz w:val="24"/>
                <w:szCs w:val="24"/>
                <w:lang w:eastAsia="en-US"/>
              </w:rPr>
              <w:t xml:space="preserve"> с учетом традиционных методов изготовления художественных изделий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E66E5D" w:rsidTr="008D2EE9">
        <w:trPr>
          <w:trHeight w:val="467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Междисциплинарные курсы</w:t>
            </w:r>
          </w:p>
          <w:p w:rsidR="00610326" w:rsidRDefault="00610326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1215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FF6C0B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</w:t>
            </w:r>
            <w:r w:rsidR="00E37217">
              <w:rPr>
                <w:sz w:val="24"/>
                <w:szCs w:val="24"/>
                <w:lang w:eastAsia="en-US"/>
              </w:rPr>
              <w:t>К 02.01 Технология обработки металлов, сплавов с учетом традиционных методов изготовления художественных изделий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E66E5D" w:rsidTr="008D2EE9">
        <w:trPr>
          <w:trHeight w:val="628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E37217" w:rsidP="00E37217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Вариативная часть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628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7" w:rsidRDefault="00E37217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7" w:rsidRDefault="00E3721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7" w:rsidRDefault="00E3721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7" w:rsidRDefault="00E3721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7" w:rsidRDefault="00E3721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7" w:rsidRDefault="00E3721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7" w:rsidRDefault="00E3721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7" w:rsidRDefault="00E3721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7" w:rsidRDefault="00E3721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689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Pr="00C75BB8" w:rsidRDefault="00FF6C0B" w:rsidP="00E37217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C75BB8">
              <w:rPr>
                <w:b/>
                <w:sz w:val="24"/>
                <w:szCs w:val="24"/>
                <w:lang w:eastAsia="en-US"/>
              </w:rPr>
              <w:t>ПМ 02.</w:t>
            </w:r>
            <w:r w:rsidR="00E37217">
              <w:rPr>
                <w:b/>
                <w:sz w:val="24"/>
                <w:szCs w:val="24"/>
                <w:lang w:eastAsia="en-US"/>
              </w:rPr>
              <w:t xml:space="preserve">Выполнение технологических операций по обработке </w:t>
            </w:r>
            <w:proofErr w:type="spellStart"/>
            <w:proofErr w:type="gramStart"/>
            <w:r w:rsidR="00E37217">
              <w:rPr>
                <w:b/>
                <w:sz w:val="24"/>
                <w:szCs w:val="24"/>
                <w:lang w:eastAsia="en-US"/>
              </w:rPr>
              <w:t>металлов,сплавов</w:t>
            </w:r>
            <w:proofErr w:type="spellEnd"/>
            <w:proofErr w:type="gramEnd"/>
            <w:r w:rsidR="00E37217">
              <w:rPr>
                <w:b/>
                <w:sz w:val="24"/>
                <w:szCs w:val="24"/>
                <w:lang w:eastAsia="en-US"/>
              </w:rPr>
              <w:t xml:space="preserve"> с учетом традиционных методов изготовления художественных изделий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412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Междисциплинарные курсы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697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Pr="00C75BB8" w:rsidRDefault="00610326" w:rsidP="00E37217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МДК </w:t>
            </w:r>
            <w:r w:rsidR="00FF6C0B">
              <w:rPr>
                <w:sz w:val="24"/>
                <w:szCs w:val="24"/>
                <w:lang w:eastAsia="en-US"/>
              </w:rPr>
              <w:t>02.01.</w:t>
            </w:r>
            <w:r w:rsidR="00E37217">
              <w:rPr>
                <w:sz w:val="24"/>
                <w:szCs w:val="24"/>
                <w:lang w:eastAsia="en-US"/>
              </w:rPr>
              <w:t>Технология обработки металлов, сплавов с учетом традиционных методов изготовления художественных изделий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E66E5D" w:rsidTr="008D2EE9">
        <w:trPr>
          <w:trHeight w:val="421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B" w:rsidRDefault="00FF6C0B" w:rsidP="00FF6C0B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B" w:rsidRDefault="00FF6C0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B" w:rsidRDefault="00FF6C0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B" w:rsidRDefault="00FF6C0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B" w:rsidRDefault="00FF6C0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B" w:rsidRDefault="00FF6C0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B" w:rsidRDefault="00FF6C0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B" w:rsidRDefault="00FF6C0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B" w:rsidRDefault="00FF6C0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rPr>
          <w:trHeight w:val="421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Pr="00C75BB8" w:rsidRDefault="00762A16" w:rsidP="00E37217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C75BB8">
              <w:rPr>
                <w:b/>
                <w:sz w:val="24"/>
                <w:szCs w:val="24"/>
                <w:lang w:eastAsia="en-US"/>
              </w:rPr>
              <w:t>ПМ 03.</w:t>
            </w:r>
            <w:r w:rsidR="00E37217">
              <w:rPr>
                <w:b/>
                <w:sz w:val="24"/>
                <w:szCs w:val="24"/>
                <w:lang w:eastAsia="en-US"/>
              </w:rPr>
              <w:t>Ведение индивидуальной трудовой деятельности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E66E5D" w:rsidTr="008D2EE9">
        <w:trPr>
          <w:trHeight w:val="421"/>
        </w:trPr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E37217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03.01.</w:t>
            </w:r>
            <w:r w:rsidR="00E37217">
              <w:rPr>
                <w:sz w:val="24"/>
                <w:szCs w:val="24"/>
                <w:lang w:eastAsia="en-US"/>
              </w:rPr>
              <w:t>Индивидуальное предпринимательство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6" w:rsidRDefault="00762A16" w:rsidP="00762A1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E66E5D" w:rsidTr="008D2EE9"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 w:rsidP="00610326">
            <w:pPr>
              <w:pStyle w:val="a3"/>
              <w:widowControl/>
              <w:numPr>
                <w:ilvl w:val="0"/>
                <w:numId w:val="12"/>
              </w:num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C75BB8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E66E5D" w:rsidTr="008D2EE9"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67DD1" w:rsidP="00667DD1">
            <w:pPr>
              <w:widowControl/>
              <w:suppressAutoHyphens/>
              <w:ind w:left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и производственная практики</w:t>
            </w:r>
          </w:p>
        </w:tc>
        <w:tc>
          <w:tcPr>
            <w:tcW w:w="1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610326" w:rsidTr="00BD233F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 w:rsidP="007A4429">
            <w:pPr>
              <w:widowControl/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Профессиональные компетенции</w:t>
            </w:r>
          </w:p>
        </w:tc>
      </w:tr>
      <w:tr w:rsidR="0070447B" w:rsidTr="008D2EE9">
        <w:trPr>
          <w:cantSplit/>
          <w:trHeight w:val="4997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29" w:rsidRDefault="007A4429" w:rsidP="007A4429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Оценивать качество материалов, предназначенных для изготовления металлических художественных изделий.</w:t>
            </w:r>
          </w:p>
          <w:p w:rsidR="007A4429" w:rsidRPr="00C97397" w:rsidRDefault="007A4429" w:rsidP="007A4429">
            <w:pPr>
              <w:widowControl/>
              <w:suppressAutoHyphens/>
              <w:ind w:left="113" w:right="113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(ПК-1.1)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Проверять исправность инструментов и оборудования.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(ПК-1.2)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Рационально организовывать рабочее место.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(ПК-1.3)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Выполнять эскиз изготавливаемого изделия.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(ПК-2.1)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Выполнять термическую и механическую обработку металлов.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(ПК-2.2)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C97397">
              <w:rPr>
                <w:color w:val="000000" w:themeColor="text1"/>
                <w:sz w:val="14"/>
                <w:szCs w:val="16"/>
              </w:rPr>
              <w:t>Выполнять отливку сложных ювелирных и художественных изделий и их деталей из цветных металлов и их сплавов, чугуна и стали в кокиль или форму, сложных художественных изделий из серебра и золота по выплавляемым моделям.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(ПК-2.3)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Выполнять формовку художественных изделий со сложным рисунком и их деталей различными способами.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(ПК-2.4)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Выполнять различные виды чеканки.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(ПК-2.5)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Реставрировать художественные изделия из металла.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(ПК-2.6)</w:t>
            </w:r>
          </w:p>
        </w:tc>
        <w:tc>
          <w:tcPr>
            <w:tcW w:w="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429" w:rsidRPr="00C97397" w:rsidRDefault="007A4429" w:rsidP="007A44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Планировать производство товаров и услуг.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(ПК-3.1)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7E78" w:rsidRPr="00C97397" w:rsidRDefault="00117E78" w:rsidP="00117E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Обеспечивать качество и конкурентоспособность изготавливаемой продукции.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(ПК-3.2)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7E78" w:rsidRPr="00C97397" w:rsidRDefault="00117E78" w:rsidP="00117E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Оказывать услуги в области профессиональной деятельности и реализовывать готовую продукцию.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(ПК-3.3)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7E78" w:rsidRPr="00C97397" w:rsidRDefault="00117E78" w:rsidP="00117E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Нести имущественную ответственность хозяйствующего субъекта.</w:t>
            </w:r>
          </w:p>
          <w:p w:rsidR="007A4429" w:rsidRPr="00C97397" w:rsidRDefault="007A4429" w:rsidP="00C97397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(ПК-3.4)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7E78" w:rsidRPr="00C97397" w:rsidRDefault="00117E78" w:rsidP="00117E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Вести документацию установленного образца.</w:t>
            </w:r>
          </w:p>
          <w:p w:rsidR="007A4429" w:rsidRPr="00C97397" w:rsidRDefault="007A4429" w:rsidP="007A4429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(ПК-3.5)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7E78" w:rsidRPr="00C97397" w:rsidRDefault="00117E78" w:rsidP="00117E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Выполнять графическое оформление на компьютере</w:t>
            </w:r>
          </w:p>
          <w:p w:rsidR="007A4429" w:rsidRPr="00C97397" w:rsidRDefault="007A4429" w:rsidP="007A4429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(ПК-3.6)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7E78" w:rsidRPr="00C97397" w:rsidRDefault="00117E78" w:rsidP="00117E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7397">
              <w:rPr>
                <w:color w:val="000000" w:themeColor="text1"/>
                <w:sz w:val="16"/>
                <w:szCs w:val="16"/>
              </w:rPr>
              <w:t>Использовать компьютерную технологию в профессиональной деятельности</w:t>
            </w:r>
          </w:p>
          <w:p w:rsidR="007A4429" w:rsidRPr="00C97397" w:rsidRDefault="007A4429" w:rsidP="007A4429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117E78"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Д</w:t>
            </w:r>
            <w:r w:rsidRPr="00C9739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ПК-4)</w:t>
            </w:r>
          </w:p>
        </w:tc>
      </w:tr>
      <w:tr w:rsidR="000A7BF4" w:rsidTr="008D2EE9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78" w:rsidRDefault="00117E78" w:rsidP="007A4429">
            <w:pPr>
              <w:pStyle w:val="a3"/>
              <w:widowControl/>
              <w:numPr>
                <w:ilvl w:val="0"/>
                <w:numId w:val="13"/>
              </w:numPr>
              <w:suppressAutoHyphens/>
              <w:ind w:left="4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Общепрофессиональный</w:t>
            </w:r>
          </w:p>
          <w:p w:rsidR="00117E78" w:rsidRPr="00082649" w:rsidRDefault="00117E78" w:rsidP="007A4429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082649">
              <w:rPr>
                <w:sz w:val="24"/>
                <w:szCs w:val="24"/>
                <w:lang w:eastAsia="en-US"/>
              </w:rPr>
              <w:t>учебный цикл</w:t>
            </w:r>
          </w:p>
        </w:tc>
        <w:tc>
          <w:tcPr>
            <w:tcW w:w="1222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8" w:rsidRPr="00B025B5" w:rsidRDefault="00117E78" w:rsidP="00B025B5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E66E5D" w:rsidTr="008D2EE9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78" w:rsidRPr="0070447B" w:rsidRDefault="00117E78">
            <w:pPr>
              <w:widowControl/>
              <w:suppressAutoHyphens/>
              <w:rPr>
                <w:b/>
                <w:sz w:val="24"/>
                <w:szCs w:val="24"/>
                <w:lang w:eastAsia="en-US"/>
              </w:rPr>
            </w:pPr>
            <w:r w:rsidRPr="0070447B">
              <w:rPr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222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8" w:rsidRDefault="00117E78" w:rsidP="00B025B5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0A7BF4" w:rsidTr="00192D76">
        <w:trPr>
          <w:trHeight w:val="52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78" w:rsidRDefault="00117E78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Общепрофессиональная </w:t>
            </w:r>
          </w:p>
          <w:p w:rsidR="00117E78" w:rsidRDefault="00117E7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78" w:rsidRDefault="00117E78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5CEE" w:rsidTr="00192D76">
        <w:trPr>
          <w:trHeight w:val="5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C9739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ОП.01 Основы изобразительного искусства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jc w:val="center"/>
            </w:pPr>
            <w:r w:rsidRPr="00B4399D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933B05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88422C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5CEE" w:rsidTr="00192D76">
        <w:trPr>
          <w:trHeight w:val="5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C9739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ОП.02 Черчение и перспектива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jc w:val="center"/>
            </w:pPr>
            <w:r w:rsidRPr="00B4399D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933B05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88422C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5CEE" w:rsidTr="00192D76">
        <w:trPr>
          <w:trHeight w:val="57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C9739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ОП.03.История народных художественных промыслов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jc w:val="center"/>
            </w:pPr>
            <w:r w:rsidRPr="00B4399D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jc w:val="center"/>
            </w:pPr>
            <w:r w:rsidRPr="00933B05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jc w:val="center"/>
            </w:pPr>
            <w:r w:rsidRPr="0088422C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5CEE" w:rsidTr="00192D76">
        <w:trPr>
          <w:trHeight w:hRule="exact" w:val="57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E" w:rsidRDefault="00655CEE" w:rsidP="00C9739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ОП.04.Основы дизайна и композиции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B4399D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933B05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88422C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2D76" w:rsidTr="00192D7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6" w:rsidRDefault="00192D76" w:rsidP="00C9739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ОП.05.Правовое обеспечение профессиональной и предпринимательской деятельности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4B40C9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4B40C9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4B40C9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4B40C9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2D76" w:rsidTr="00192D7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6" w:rsidRDefault="00192D76" w:rsidP="00C9739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ОП.06.Безопасность </w:t>
            </w:r>
            <w:r>
              <w:rPr>
                <w:sz w:val="24"/>
                <w:szCs w:val="24"/>
                <w:lang w:eastAsia="en-US"/>
              </w:rPr>
              <w:lastRenderedPageBreak/>
              <w:t>жизнедеятельности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+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4B40C9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4B40C9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4B40C9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4B40C9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A7BF4" w:rsidTr="00C97397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Pr="0070447B" w:rsidRDefault="0070447B" w:rsidP="00B025B5">
            <w:pPr>
              <w:widowControl/>
              <w:suppressAutoHyphens/>
              <w:rPr>
                <w:b/>
                <w:sz w:val="24"/>
                <w:szCs w:val="24"/>
                <w:lang w:eastAsia="en-US"/>
              </w:rPr>
            </w:pPr>
            <w:r w:rsidRPr="0070447B">
              <w:rPr>
                <w:b/>
                <w:sz w:val="24"/>
                <w:szCs w:val="24"/>
                <w:lang w:eastAsia="en-US"/>
              </w:rPr>
              <w:lastRenderedPageBreak/>
              <w:t>Вариативная часть</w:t>
            </w:r>
          </w:p>
        </w:tc>
      </w:tr>
      <w:tr w:rsidR="000A7BF4" w:rsidTr="00192D7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F" w:rsidRDefault="00BD233F" w:rsidP="00A03F1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Общепрофессиональная дисциплина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F" w:rsidRDefault="00BD233F" w:rsidP="00A84470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F" w:rsidRDefault="00BD233F" w:rsidP="00A84470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F" w:rsidRDefault="00BD233F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47B" w:rsidTr="00192D76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>
            <w:r w:rsidRPr="00DE2AD8">
              <w:rPr>
                <w:sz w:val="24"/>
                <w:szCs w:val="24"/>
                <w:lang w:eastAsia="en-US"/>
              </w:rPr>
              <w:t>ОП 07.Основы компьютерной графики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082649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117E7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192D76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70447B" w:rsidTr="00C97397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B" w:rsidRPr="00B025B5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учебный цикл</w:t>
            </w:r>
          </w:p>
        </w:tc>
      </w:tr>
      <w:tr w:rsidR="0070447B" w:rsidTr="00C97397"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B" w:rsidRPr="008D2EE9" w:rsidRDefault="0070447B" w:rsidP="00E66E5D">
            <w:pPr>
              <w:widowControl/>
              <w:suppressAutoHyphens/>
              <w:rPr>
                <w:b/>
                <w:sz w:val="24"/>
                <w:szCs w:val="24"/>
                <w:lang w:eastAsia="en-US"/>
              </w:rPr>
            </w:pPr>
            <w:r w:rsidRPr="008D2EE9">
              <w:rPr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70447B" w:rsidTr="008D2EE9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B" w:rsidRDefault="0070447B" w:rsidP="00B025B5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модули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70447B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E66E5D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70447B" w:rsidTr="00192D76">
        <w:trPr>
          <w:trHeight w:val="412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Pr="0070447B" w:rsidRDefault="0070447B" w:rsidP="00C9739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0447B">
              <w:rPr>
                <w:sz w:val="24"/>
                <w:szCs w:val="24"/>
                <w:lang w:eastAsia="en-US"/>
              </w:rPr>
              <w:t xml:space="preserve">ПМ 01 Подготовка </w:t>
            </w:r>
            <w:proofErr w:type="spellStart"/>
            <w:proofErr w:type="gramStart"/>
            <w:r w:rsidRPr="0070447B">
              <w:rPr>
                <w:sz w:val="24"/>
                <w:szCs w:val="24"/>
                <w:lang w:eastAsia="en-US"/>
              </w:rPr>
              <w:t>материалов,инструмента</w:t>
            </w:r>
            <w:proofErr w:type="gramEnd"/>
            <w:r w:rsidRPr="0070447B">
              <w:rPr>
                <w:sz w:val="24"/>
                <w:szCs w:val="24"/>
                <w:lang w:eastAsia="en-US"/>
              </w:rPr>
              <w:t>,оборудования,рабочего</w:t>
            </w:r>
            <w:proofErr w:type="spellEnd"/>
            <w:r w:rsidRPr="0070447B">
              <w:rPr>
                <w:sz w:val="24"/>
                <w:szCs w:val="24"/>
                <w:lang w:eastAsia="en-US"/>
              </w:rPr>
              <w:t xml:space="preserve"> места для изготовления художественных изделий из металла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47B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B" w:rsidRDefault="0070447B" w:rsidP="00C97397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Междисциплинарные курсы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47B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9" w:rsidRPr="008D2EE9" w:rsidRDefault="008D2EE9" w:rsidP="00655CEE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2EE9">
              <w:rPr>
                <w:sz w:val="24"/>
                <w:szCs w:val="24"/>
                <w:lang w:eastAsia="en-US"/>
              </w:rPr>
              <w:t>МДК.01.01</w:t>
            </w:r>
          </w:p>
          <w:p w:rsidR="0070447B" w:rsidRDefault="0070447B" w:rsidP="00655CEE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Методы подготовки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материалов,инструмента</w:t>
            </w:r>
            <w:proofErr w:type="gramEnd"/>
            <w:r>
              <w:rPr>
                <w:sz w:val="24"/>
                <w:szCs w:val="24"/>
                <w:lang w:eastAsia="en-US"/>
              </w:rPr>
              <w:t>,оборудования,рабочего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места для изготовления художественных изделий из металла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A7BF4" w:rsidTr="008D2EE9">
        <w:trPr>
          <w:trHeight w:val="435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4" w:rsidRDefault="000A7BF4" w:rsidP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47B" w:rsidTr="00192D76">
        <w:trPr>
          <w:trHeight w:val="885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B" w:rsidRPr="0070447B" w:rsidRDefault="0070447B" w:rsidP="00C97397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0447B">
              <w:rPr>
                <w:sz w:val="24"/>
                <w:szCs w:val="24"/>
                <w:lang w:eastAsia="en-US"/>
              </w:rPr>
              <w:t>ПМ 02. Выполнение технологических операций по обработке металлов,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0447B">
              <w:rPr>
                <w:sz w:val="24"/>
                <w:szCs w:val="24"/>
                <w:lang w:eastAsia="en-US"/>
              </w:rPr>
              <w:t>сплавов с учетом традиционных методов изготовления художественных изделий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47B" w:rsidTr="00192D76">
        <w:trPr>
          <w:trHeight w:val="467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B" w:rsidRDefault="0070447B" w:rsidP="0070447B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Междисциплинарные курсы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47B" w:rsidTr="00192D76">
        <w:trPr>
          <w:trHeight w:val="1215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7B" w:rsidRDefault="0070447B" w:rsidP="0070447B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02.01 Технология обработки металлов, сплавов с учетом традиционных методов изготовления художественных изделий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7B" w:rsidRDefault="0070447B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A7BF4" w:rsidTr="00192D76">
        <w:trPr>
          <w:trHeight w:val="270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4" w:rsidRDefault="000A7BF4" w:rsidP="005430A3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F4" w:rsidRDefault="000A7BF4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2EE9" w:rsidTr="00192D76">
        <w:trPr>
          <w:trHeight w:val="270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E9" w:rsidRPr="008D2EE9" w:rsidRDefault="008D2EE9" w:rsidP="008D2EE9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2EE9">
              <w:rPr>
                <w:sz w:val="24"/>
                <w:szCs w:val="24"/>
                <w:lang w:eastAsia="en-US"/>
              </w:rPr>
              <w:lastRenderedPageBreak/>
              <w:t>ПМ 03.Ведение индивидуальной трудовой деятельности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2EE9" w:rsidTr="00192D76">
        <w:trPr>
          <w:trHeight w:val="270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E9" w:rsidRPr="00C75BB8" w:rsidRDefault="008D2EE9" w:rsidP="00C97397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Междисциплинарные курсы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5CEE" w:rsidTr="00192D76">
        <w:trPr>
          <w:trHeight w:val="270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C97397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03.01.Индивидуальное предпринимательство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DB5F4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DB5F4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DB5F4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DB5F4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2EE9" w:rsidTr="00192D76">
        <w:trPr>
          <w:trHeight w:val="270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E9" w:rsidRDefault="008D2EE9" w:rsidP="00C97397">
            <w:pPr>
              <w:pStyle w:val="a3"/>
              <w:widowControl/>
              <w:numPr>
                <w:ilvl w:val="0"/>
                <w:numId w:val="16"/>
              </w:num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2EE9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E9" w:rsidRDefault="008D2EE9" w:rsidP="00C97397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2EE9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E9" w:rsidRDefault="008D2EE9" w:rsidP="00C97397">
            <w:pPr>
              <w:widowControl/>
              <w:suppressAutoHyphens/>
              <w:ind w:left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5CEE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Default="00655CEE" w:rsidP="00655CEE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0447B">
              <w:rPr>
                <w:sz w:val="24"/>
                <w:szCs w:val="24"/>
                <w:lang w:eastAsia="en-US"/>
              </w:rPr>
              <w:t xml:space="preserve">ПМ 01 Подготовка </w:t>
            </w:r>
            <w:proofErr w:type="spellStart"/>
            <w:proofErr w:type="gramStart"/>
            <w:r w:rsidRPr="0070447B">
              <w:rPr>
                <w:sz w:val="24"/>
                <w:szCs w:val="24"/>
                <w:lang w:eastAsia="en-US"/>
              </w:rPr>
              <w:t>материалов,инструмента</w:t>
            </w:r>
            <w:proofErr w:type="gramEnd"/>
            <w:r w:rsidRPr="0070447B">
              <w:rPr>
                <w:sz w:val="24"/>
                <w:szCs w:val="24"/>
                <w:lang w:eastAsia="en-US"/>
              </w:rPr>
              <w:t>,оборудования,рабочего</w:t>
            </w:r>
            <w:proofErr w:type="spellEnd"/>
            <w:r w:rsidRPr="0070447B">
              <w:rPr>
                <w:sz w:val="24"/>
                <w:szCs w:val="24"/>
                <w:lang w:eastAsia="en-US"/>
              </w:rPr>
              <w:t xml:space="preserve"> места для изготовления художественных изделий из металла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5CEE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Pr="008D2EE9" w:rsidRDefault="00655CEE" w:rsidP="008D2EE9">
            <w:pPr>
              <w:jc w:val="center"/>
              <w:rPr>
                <w:color w:val="000000"/>
                <w:sz w:val="24"/>
                <w:szCs w:val="24"/>
              </w:rPr>
            </w:pPr>
            <w:r w:rsidRPr="008D2EE9">
              <w:rPr>
                <w:color w:val="000000"/>
                <w:sz w:val="24"/>
                <w:szCs w:val="24"/>
              </w:rPr>
              <w:t>УП.01.01</w:t>
            </w:r>
          </w:p>
          <w:p w:rsidR="00655CEE" w:rsidRPr="008D2EE9" w:rsidRDefault="00655CEE" w:rsidP="008D2EE9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2EE9">
              <w:rPr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390A42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F83585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5CEE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Pr="008D2EE9" w:rsidRDefault="00655CEE" w:rsidP="008D2EE9">
            <w:pPr>
              <w:jc w:val="center"/>
              <w:rPr>
                <w:color w:val="000000"/>
                <w:sz w:val="24"/>
                <w:szCs w:val="24"/>
              </w:rPr>
            </w:pPr>
            <w:r w:rsidRPr="008D2EE9">
              <w:rPr>
                <w:color w:val="000000"/>
                <w:sz w:val="24"/>
                <w:szCs w:val="24"/>
              </w:rPr>
              <w:t>ПП.01.01</w:t>
            </w:r>
          </w:p>
          <w:p w:rsidR="00655CEE" w:rsidRPr="008D2EE9" w:rsidRDefault="00655CEE" w:rsidP="008D2EE9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2EE9">
              <w:rPr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390A42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jc w:val="center"/>
            </w:pPr>
            <w:r w:rsidRPr="00F83585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5CEE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EE" w:rsidRPr="008D2EE9" w:rsidRDefault="00655CEE" w:rsidP="008D2EE9">
            <w:pPr>
              <w:jc w:val="center"/>
              <w:rPr>
                <w:color w:val="000000"/>
                <w:sz w:val="24"/>
                <w:szCs w:val="24"/>
              </w:rPr>
            </w:pPr>
            <w:r w:rsidRPr="0070447B">
              <w:rPr>
                <w:sz w:val="24"/>
                <w:szCs w:val="24"/>
                <w:lang w:eastAsia="en-US"/>
              </w:rPr>
              <w:t>ПМ 02. Выполнение технологических операций по обработке металлов,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0447B">
              <w:rPr>
                <w:sz w:val="24"/>
                <w:szCs w:val="24"/>
                <w:lang w:eastAsia="en-US"/>
              </w:rPr>
              <w:t>сплавов с учетом традиционных методов изготовления художественных изделий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EE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2EE9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E9" w:rsidRPr="008D2EE9" w:rsidRDefault="008D2EE9" w:rsidP="00C973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УП.02</w:t>
            </w:r>
            <w:r w:rsidRPr="008D2EE9">
              <w:rPr>
                <w:color w:val="000000"/>
                <w:sz w:val="24"/>
                <w:szCs w:val="24"/>
              </w:rPr>
              <w:t>.01</w:t>
            </w:r>
          </w:p>
          <w:p w:rsidR="008D2EE9" w:rsidRPr="008D2EE9" w:rsidRDefault="008D2EE9" w:rsidP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2EE9">
              <w:rPr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2EE9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E9" w:rsidRPr="008D2EE9" w:rsidRDefault="008D2EE9" w:rsidP="00C973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ПП.02</w:t>
            </w:r>
            <w:r w:rsidRPr="008D2EE9">
              <w:rPr>
                <w:color w:val="000000"/>
                <w:sz w:val="24"/>
                <w:szCs w:val="24"/>
              </w:rPr>
              <w:t>.01</w:t>
            </w:r>
          </w:p>
          <w:p w:rsidR="008D2EE9" w:rsidRPr="008D2EE9" w:rsidRDefault="008D2EE9" w:rsidP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2EE9">
              <w:rPr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655CEE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2EE9" w:rsidTr="00192D76">
        <w:trPr>
          <w:trHeight w:val="300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E9" w:rsidRPr="008D2EE9" w:rsidRDefault="00655CEE" w:rsidP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2EE9">
              <w:rPr>
                <w:sz w:val="24"/>
                <w:szCs w:val="24"/>
                <w:lang w:eastAsia="en-US"/>
              </w:rPr>
              <w:t>ПМ 03.Ведение индивидуальной трудовой деятельности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E9" w:rsidRDefault="008D2EE9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2D76" w:rsidTr="00192D76">
        <w:trPr>
          <w:trHeight w:val="526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6" w:rsidRPr="008D2EE9" w:rsidRDefault="00192D76" w:rsidP="00C97397">
            <w:pPr>
              <w:jc w:val="center"/>
              <w:rPr>
                <w:color w:val="000000"/>
                <w:sz w:val="24"/>
                <w:szCs w:val="24"/>
              </w:rPr>
            </w:pPr>
            <w:r w:rsidRPr="008D2EE9">
              <w:rPr>
                <w:color w:val="000000"/>
                <w:sz w:val="24"/>
                <w:szCs w:val="24"/>
              </w:rPr>
              <w:t>УП.0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EE9">
              <w:rPr>
                <w:color w:val="000000"/>
                <w:sz w:val="24"/>
                <w:szCs w:val="24"/>
              </w:rPr>
              <w:t>.01</w:t>
            </w:r>
          </w:p>
          <w:p w:rsidR="00192D76" w:rsidRDefault="00192D76" w:rsidP="00C9739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D2EE9">
              <w:rPr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CE58A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CE58A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CE58A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CE58A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072E4E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2D76" w:rsidTr="00192D76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76" w:rsidRPr="008D2EE9" w:rsidRDefault="00192D76" w:rsidP="00C973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ПП.03</w:t>
            </w:r>
            <w:r w:rsidRPr="008D2EE9">
              <w:rPr>
                <w:color w:val="000000"/>
                <w:sz w:val="24"/>
                <w:szCs w:val="24"/>
              </w:rPr>
              <w:t>.01</w:t>
            </w:r>
          </w:p>
          <w:p w:rsidR="00192D76" w:rsidRPr="008D2EE9" w:rsidRDefault="00192D76" w:rsidP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D2EE9">
              <w:rPr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CE58A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CE58A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CE58A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CE58A1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jc w:val="center"/>
            </w:pPr>
            <w:r w:rsidRPr="00072E4E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76" w:rsidRDefault="00192D76" w:rsidP="00192D7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31D3A" w:rsidRDefault="00431D3A" w:rsidP="00610326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31D3A" w:rsidRDefault="00431D3A" w:rsidP="00610326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10326" w:rsidRDefault="00610326" w:rsidP="001D19DD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2.1.3. Требования к результатам освоения основной образовательной программы (программы подготовки специалистов среднего звена)</w:t>
      </w:r>
      <w:r>
        <w:rPr>
          <w:rStyle w:val="a6"/>
          <w:rFonts w:eastAsia="Calibri"/>
          <w:sz w:val="28"/>
          <w:szCs w:val="28"/>
          <w:lang w:eastAsia="en-US"/>
        </w:rPr>
        <w:footnoteReference w:id="4"/>
      </w:r>
    </w:p>
    <w:tbl>
      <w:tblPr>
        <w:tblStyle w:val="a7"/>
        <w:tblW w:w="15475" w:type="dxa"/>
        <w:tblLayout w:type="fixed"/>
        <w:tblLook w:val="04A0" w:firstRow="1" w:lastRow="0" w:firstColumn="1" w:lastColumn="0" w:noHBand="0" w:noVBand="1"/>
      </w:tblPr>
      <w:tblGrid>
        <w:gridCol w:w="3085"/>
        <w:gridCol w:w="1163"/>
        <w:gridCol w:w="1276"/>
        <w:gridCol w:w="113"/>
        <w:gridCol w:w="1162"/>
        <w:gridCol w:w="397"/>
        <w:gridCol w:w="879"/>
        <w:gridCol w:w="538"/>
        <w:gridCol w:w="738"/>
        <w:gridCol w:w="680"/>
        <w:gridCol w:w="596"/>
        <w:gridCol w:w="538"/>
        <w:gridCol w:w="1120"/>
        <w:gridCol w:w="352"/>
        <w:gridCol w:w="68"/>
        <w:gridCol w:w="1153"/>
        <w:gridCol w:w="68"/>
        <w:gridCol w:w="1491"/>
        <w:gridCol w:w="58"/>
      </w:tblGrid>
      <w:tr w:rsidR="00C97397" w:rsidTr="00C97397">
        <w:trPr>
          <w:gridAfter w:val="1"/>
          <w:wAfter w:w="58" w:type="dxa"/>
          <w:cantSplit/>
          <w:trHeight w:val="2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7" w:rsidRDefault="00C97397">
            <w:pPr>
              <w:widowControl/>
              <w:autoSpaceDE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Понимать сущность и социальную значимость будущей </w:t>
            </w:r>
            <w:proofErr w:type="spellStart"/>
            <w:proofErr w:type="gramStart"/>
            <w:r w:rsidRPr="00A03F1F">
              <w:rPr>
                <w:rFonts w:eastAsia="Calibri"/>
                <w:sz w:val="18"/>
                <w:szCs w:val="24"/>
                <w:lang w:eastAsia="en-US"/>
              </w:rPr>
              <w:t>профессии,проявлять</w:t>
            </w:r>
            <w:proofErr w:type="spellEnd"/>
            <w:proofErr w:type="gram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к ней интерес (ОК-1)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 (ОК-2)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Анализировать рабочую </w:t>
            </w:r>
            <w:proofErr w:type="spellStart"/>
            <w:proofErr w:type="gramStart"/>
            <w:r w:rsidRPr="00A03F1F">
              <w:rPr>
                <w:rFonts w:eastAsia="Calibri"/>
                <w:sz w:val="18"/>
                <w:szCs w:val="24"/>
                <w:lang w:eastAsia="en-US"/>
              </w:rPr>
              <w:t>ситуацию,осуществлять</w:t>
            </w:r>
            <w:proofErr w:type="spellEnd"/>
            <w:proofErr w:type="gram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текущий итоговый контроль, оценку и коррекцию собственной </w:t>
            </w:r>
            <w:proofErr w:type="spellStart"/>
            <w:r w:rsidRPr="00A03F1F">
              <w:rPr>
                <w:rFonts w:eastAsia="Calibri"/>
                <w:sz w:val="18"/>
                <w:szCs w:val="24"/>
                <w:lang w:eastAsia="en-US"/>
              </w:rPr>
              <w:t>деятельности,нести</w:t>
            </w:r>
            <w:proofErr w:type="spell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ответственность за результаты </w:t>
            </w:r>
            <w:proofErr w:type="spellStart"/>
            <w:r w:rsidRPr="00A03F1F">
              <w:rPr>
                <w:rFonts w:eastAsia="Calibri"/>
                <w:sz w:val="18"/>
                <w:szCs w:val="24"/>
                <w:lang w:eastAsia="en-US"/>
              </w:rPr>
              <w:t>своейц</w:t>
            </w:r>
            <w:proofErr w:type="spell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работы (ОК-3)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Осуществлять поиск </w:t>
            </w:r>
            <w:proofErr w:type="spellStart"/>
            <w:proofErr w:type="gramStart"/>
            <w:r w:rsidRPr="00A03F1F">
              <w:rPr>
                <w:rFonts w:eastAsia="Calibri"/>
                <w:sz w:val="18"/>
                <w:szCs w:val="24"/>
                <w:lang w:eastAsia="en-US"/>
              </w:rPr>
              <w:t>информации,необходимой</w:t>
            </w:r>
            <w:proofErr w:type="spellEnd"/>
            <w:proofErr w:type="gram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для эффективного выполнения профессиональных задач (ОК- 4)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 (ОК-5)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Работать в </w:t>
            </w:r>
            <w:proofErr w:type="spellStart"/>
            <w:proofErr w:type="gramStart"/>
            <w:r w:rsidRPr="00A03F1F">
              <w:rPr>
                <w:rFonts w:eastAsia="Calibri"/>
                <w:sz w:val="18"/>
                <w:szCs w:val="24"/>
                <w:lang w:eastAsia="en-US"/>
              </w:rPr>
              <w:t>команде,эффективно</w:t>
            </w:r>
            <w:proofErr w:type="spellEnd"/>
            <w:proofErr w:type="gram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общаться с </w:t>
            </w:r>
            <w:proofErr w:type="spellStart"/>
            <w:r w:rsidRPr="00A03F1F">
              <w:rPr>
                <w:rFonts w:eastAsia="Calibri"/>
                <w:sz w:val="18"/>
                <w:szCs w:val="24"/>
                <w:lang w:eastAsia="en-US"/>
              </w:rPr>
              <w:t>коллегами,руководством,клиентами</w:t>
            </w:r>
            <w:proofErr w:type="spellEnd"/>
            <w:r w:rsidRPr="00A03F1F">
              <w:rPr>
                <w:rFonts w:eastAsia="Calibri"/>
                <w:sz w:val="18"/>
                <w:szCs w:val="24"/>
                <w:lang w:eastAsia="en-US"/>
              </w:rPr>
              <w:t>(ОК-6)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Исполнять воинскую обязанность, в том числе с применением полученных профессиональных </w:t>
            </w:r>
            <w:proofErr w:type="spellStart"/>
            <w:r w:rsidRPr="00A03F1F">
              <w:rPr>
                <w:rFonts w:eastAsia="Calibri"/>
                <w:sz w:val="18"/>
                <w:szCs w:val="24"/>
                <w:lang w:eastAsia="en-US"/>
              </w:rPr>
              <w:t>знвний</w:t>
            </w:r>
            <w:proofErr w:type="spellEnd"/>
            <w:r w:rsidRPr="00A03F1F">
              <w:rPr>
                <w:rFonts w:eastAsia="Calibri"/>
                <w:sz w:val="18"/>
                <w:szCs w:val="24"/>
                <w:lang w:eastAsia="en-US"/>
              </w:rPr>
              <w:t>(ОК-7)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>Код компетенции, содержание компетенции</w:t>
            </w:r>
          </w:p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>(ОК-</w:t>
            </w:r>
            <w:r w:rsidRPr="00A03F1F">
              <w:rPr>
                <w:rFonts w:eastAsia="Calibri"/>
                <w:sz w:val="18"/>
                <w:szCs w:val="24"/>
                <w:lang w:val="en-US" w:eastAsia="en-US"/>
              </w:rPr>
              <w:t>n</w:t>
            </w:r>
            <w:r w:rsidRPr="00A03F1F">
              <w:rPr>
                <w:rFonts w:eastAsia="Calibri"/>
                <w:sz w:val="18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397" w:rsidRPr="00A03F1F" w:rsidRDefault="00C97397" w:rsidP="00C97397">
            <w:pPr>
              <w:widowControl/>
              <w:autoSpaceDE/>
              <w:adjustRightInd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Понимать сущность и социальную значимость будущей </w:t>
            </w:r>
            <w:proofErr w:type="spellStart"/>
            <w:proofErr w:type="gramStart"/>
            <w:r w:rsidRPr="00A03F1F">
              <w:rPr>
                <w:rFonts w:eastAsia="Calibri"/>
                <w:sz w:val="18"/>
                <w:szCs w:val="24"/>
                <w:lang w:eastAsia="en-US"/>
              </w:rPr>
              <w:t>профессии,проявлять</w:t>
            </w:r>
            <w:proofErr w:type="spellEnd"/>
            <w:proofErr w:type="gramEnd"/>
            <w:r w:rsidRPr="00A03F1F">
              <w:rPr>
                <w:rFonts w:eastAsia="Calibri"/>
                <w:sz w:val="18"/>
                <w:szCs w:val="24"/>
                <w:lang w:eastAsia="en-US"/>
              </w:rPr>
              <w:t xml:space="preserve"> к ней интерес (ОК-1)</w:t>
            </w:r>
          </w:p>
        </w:tc>
      </w:tr>
      <w:tr w:rsidR="005430A3" w:rsidTr="00C97397">
        <w:trPr>
          <w:gridAfter w:val="1"/>
          <w:wAfter w:w="58" w:type="dxa"/>
        </w:trPr>
        <w:tc>
          <w:tcPr>
            <w:tcW w:w="154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Pr="005430A3" w:rsidRDefault="005430A3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гуманитарный и социально-экономический учебный цикл</w:t>
            </w:r>
          </w:p>
        </w:tc>
      </w:tr>
      <w:tr w:rsidR="005430A3" w:rsidTr="00C97397">
        <w:trPr>
          <w:gridAfter w:val="1"/>
          <w:wAfter w:w="58" w:type="dxa"/>
        </w:trPr>
        <w:tc>
          <w:tcPr>
            <w:tcW w:w="154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5430A3" w:rsidTr="00C97397">
        <w:trPr>
          <w:gridAfter w:val="1"/>
          <w:wAfter w:w="58" w:type="dxa"/>
          <w:trHeight w:val="6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ОДБ.1</w:t>
            </w:r>
          </w:p>
          <w:p w:rsidR="00C97397" w:rsidRDefault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C97397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ED2B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ED2B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Pr="005430A3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и общий естественнонаучный учебный цикл</w:t>
            </w: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5430A3" w:rsidTr="00ED2B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ED2B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ED2B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Pr="005430A3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учебный цикл</w:t>
            </w: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Общепрофессиональные дисциплины</w:t>
            </w:r>
          </w:p>
        </w:tc>
      </w:tr>
      <w:tr w:rsidR="005430A3" w:rsidTr="00ED2B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модули</w:t>
            </w:r>
          </w:p>
        </w:tc>
      </w:tr>
      <w:tr w:rsidR="005430A3" w:rsidTr="00ED2B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ED2B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br w:type="page"/>
            </w:r>
            <w:r>
              <w:rPr>
                <w:sz w:val="24"/>
                <w:szCs w:val="24"/>
                <w:lang w:eastAsia="en-US"/>
              </w:rPr>
              <w:t xml:space="preserve">Междисциплинарные </w:t>
            </w:r>
            <w:r>
              <w:rPr>
                <w:sz w:val="24"/>
                <w:szCs w:val="24"/>
                <w:lang w:eastAsia="en-US"/>
              </w:rPr>
              <w:lastRenderedPageBreak/>
              <w:t>курсы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Вариативная часть</w:t>
            </w:r>
          </w:p>
        </w:tc>
      </w:tr>
      <w:tr w:rsidR="005430A3" w:rsidTr="00C97397">
        <w:tc>
          <w:tcPr>
            <w:tcW w:w="12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Общепрофессиональные дисциплины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модули</w:t>
            </w: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Междисциплинарные курсы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 w:rsidP="00610326">
            <w:pPr>
              <w:pStyle w:val="a3"/>
              <w:widowControl/>
              <w:numPr>
                <w:ilvl w:val="0"/>
                <w:numId w:val="14"/>
              </w:num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pStyle w:val="a3"/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5B5" w:rsidTr="00C97397">
        <w:trPr>
          <w:trHeight w:val="413"/>
        </w:trPr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autoSpaceDE/>
              <w:adjustRightInd/>
              <w:ind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Профессиональные компетенции</w:t>
            </w:r>
          </w:p>
        </w:tc>
      </w:tr>
      <w:tr w:rsidR="005430A3" w:rsidTr="00C97397">
        <w:trPr>
          <w:trHeight w:val="2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 компетенции, содержание компетенции</w:t>
            </w:r>
          </w:p>
          <w:p w:rsidR="005430A3" w:rsidRDefault="005430A3">
            <w:pPr>
              <w:widowControl/>
              <w:suppressAutoHyphens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(ПК-1)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 компетенции, содержание компетенции</w:t>
            </w:r>
          </w:p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(ПК-2)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 компетенции, содержание компетенции</w:t>
            </w:r>
          </w:p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(ПК-3)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Код компетенции, содержание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компетенции(</w:t>
            </w:r>
            <w:proofErr w:type="gramEnd"/>
          </w:p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 компетенции, содержание компетенции</w:t>
            </w:r>
          </w:p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(ПК-5)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 компетенции, содержание компетенции</w:t>
            </w:r>
          </w:p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(ПК-</w:t>
            </w:r>
            <w:r w:rsidRPr="005430A3">
              <w:rPr>
                <w:rFonts w:eastAsia="Calibri"/>
                <w:sz w:val="24"/>
                <w:szCs w:val="24"/>
                <w:bdr w:val="single" w:sz="4" w:space="0" w:color="auto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 компетенции, содержание компетенции</w:t>
            </w:r>
          </w:p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(ПК-7)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Код компетенции, содержание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компетенции(</w:t>
            </w:r>
            <w:proofErr w:type="gramEnd"/>
          </w:p>
          <w:p w:rsidR="005430A3" w:rsidRDefault="005430A3">
            <w:pPr>
              <w:widowControl/>
              <w:autoSpaceDE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Pr="005430A3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гуманитарный и социально-экономический учебный цикл</w:t>
            </w: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 w:rsidP="00ED2BB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Pr="005430A3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Математический и общий естественнонаучный учебный цикл</w:t>
            </w: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Pr="005430A3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учебный цикл</w:t>
            </w: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Общепрофессиональные дисциплины</w:t>
            </w: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5B5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B5" w:rsidRDefault="00B025B5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модули</w:t>
            </w: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 w:rsidP="00ED2BBB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Профессиональный модуль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 w:rsidP="00ED2BBB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Междисциплинарные курсы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5430A3" w:rsidTr="00C97397">
        <w:tc>
          <w:tcPr>
            <w:tcW w:w="15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Общепрофессиональные дисциплины</w:t>
            </w: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12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Профессиональные модули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 w:rsidP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Междисциплинарные курсы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 w:rsidP="00610326">
            <w:pPr>
              <w:pStyle w:val="a3"/>
              <w:widowControl/>
              <w:numPr>
                <w:ilvl w:val="0"/>
                <w:numId w:val="15"/>
              </w:num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0A3" w:rsidTr="00C97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3" w:rsidRDefault="005430A3">
            <w:pPr>
              <w:pStyle w:val="a3"/>
              <w:widowControl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3" w:rsidRDefault="005430A3">
            <w:pPr>
              <w:widowControl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10326" w:rsidRDefault="00610326" w:rsidP="0061032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610326" w:rsidRDefault="00610326" w:rsidP="0061032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Сведения об особенностях реализации основной образовательной программы</w:t>
      </w:r>
    </w:p>
    <w:p w:rsidR="00610326" w:rsidRDefault="00610326" w:rsidP="0061032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229"/>
        <w:gridCol w:w="3261"/>
        <w:gridCol w:w="3259"/>
      </w:tblGrid>
      <w:tr w:rsidR="00610326" w:rsidTr="006103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Единица измерения/значение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610326" w:rsidTr="006103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610326" w:rsidTr="006103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610326" w:rsidTr="006103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Применение электронного обучения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192D7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</w:t>
            </w:r>
          </w:p>
        </w:tc>
      </w:tr>
      <w:tr w:rsidR="00610326" w:rsidTr="006103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Применение дистанционных образовательных технологий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610326" w:rsidTr="006103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</w:t>
            </w:r>
          </w:p>
        </w:tc>
      </w:tr>
    </w:tbl>
    <w:p w:rsidR="00610326" w:rsidRDefault="00610326" w:rsidP="00610326">
      <w:pPr>
        <w:widowControl/>
        <w:autoSpaceDE/>
        <w:adjustRightInd/>
        <w:rPr>
          <w:rFonts w:eastAsia="Calibri"/>
          <w:b/>
          <w:sz w:val="28"/>
          <w:szCs w:val="28"/>
          <w:lang w:eastAsia="en-US"/>
        </w:rPr>
      </w:pPr>
    </w:p>
    <w:p w:rsidR="00ED2BBB" w:rsidRDefault="00ED2BB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610326" w:rsidRDefault="00610326" w:rsidP="0061032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Раздел 3. Сведения о кадровом обеспечении основной образовательной программы</w:t>
      </w:r>
      <w:r>
        <w:rPr>
          <w:rStyle w:val="a6"/>
          <w:rFonts w:eastAsia="Calibri"/>
          <w:sz w:val="28"/>
          <w:szCs w:val="28"/>
          <w:lang w:eastAsia="en-US"/>
        </w:rPr>
        <w:footnoteReference w:id="5"/>
      </w:r>
    </w:p>
    <w:p w:rsidR="00610326" w:rsidRDefault="00610326" w:rsidP="00610326">
      <w:pPr>
        <w:widowControl/>
        <w:autoSpaceDE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5116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0773"/>
        <w:gridCol w:w="2314"/>
        <w:gridCol w:w="1370"/>
      </w:tblGrid>
      <w:tr w:rsidR="00610326" w:rsidTr="00610326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п/п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индикатора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Единица измерения/значение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Значение сведений</w:t>
            </w:r>
          </w:p>
        </w:tc>
      </w:tr>
      <w:tr w:rsidR="00610326" w:rsidTr="00610326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610326" w:rsidTr="00610326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192D7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610326" w:rsidTr="00610326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Доля педагогических работников, имеющих первую и высшую квалификационные категории 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762A1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</w:tr>
      <w:tr w:rsidR="00610326" w:rsidTr="00610326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Доля педагогических работников со средним профессиональным образованием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0E10D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</w:tr>
      <w:tr w:rsidR="00610326" w:rsidTr="00610326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Доля педагогических работников с высшим образованием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0E10D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</w:t>
            </w:r>
          </w:p>
        </w:tc>
      </w:tr>
      <w:tr w:rsidR="00610326" w:rsidTr="00610326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Доля педагогических работников, принимавших участие в конкурсах педагогического и профессионального мастерства (региональных, всероссийских, международных),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610326" w:rsidTr="00610326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6.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педагогических работников, занявших призовые места в конкурсах педагогического и профессионального мастерства (региональных, всероссийских, международных)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326" w:rsidRDefault="00610326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0326" w:rsidRDefault="000E10D1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</w:tbl>
    <w:p w:rsidR="00610326" w:rsidRDefault="00610326" w:rsidP="00610326">
      <w:pPr>
        <w:widowControl/>
        <w:autoSpaceDE/>
        <w:adjustRightInd/>
        <w:rPr>
          <w:rFonts w:eastAsia="Calibri"/>
          <w:b/>
          <w:sz w:val="28"/>
          <w:szCs w:val="28"/>
          <w:lang w:eastAsia="en-US"/>
        </w:rPr>
      </w:pPr>
    </w:p>
    <w:p w:rsidR="00516F12" w:rsidRDefault="00516F12" w:rsidP="00516F12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4. Сведения о библиотечном фонде (печатные и /или электронные издания)</w:t>
      </w:r>
    </w:p>
    <w:tbl>
      <w:tblPr>
        <w:tblW w:w="5100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0742"/>
        <w:gridCol w:w="2259"/>
        <w:gridCol w:w="1414"/>
      </w:tblGrid>
      <w:tr w:rsidR="00516F12" w:rsidTr="00516F12">
        <w:trPr>
          <w:cantSplit/>
          <w:trHeight w:val="31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измерения/значение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516F12" w:rsidTr="00516F12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16F12" w:rsidTr="00516F12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Общее количество изданий основной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литературы,перечисленной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192D7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516F12" w:rsidTr="00516F12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Общее количество наименований основной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литературы,перечисленной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192D76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516F12" w:rsidTr="00516F12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учебных и учебно-методических (включая электронные базы периодических изданий) печатных и/или электронных изданий по каждой дисциплине и междисциплинарному курсу (включая электронные базы периодических изданий) профессионального учебного цикла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ED2BBB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16F12" w:rsidTr="00516F12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Общее количество печатных изданий дополнительной литературы, перечисленной в рабочих программах дисциплин (модулей) в наличии  в библиотеке (суммарное количество экземпляров) по основной образовательной программе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ED2BBB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516F12" w:rsidTr="00516F12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Общее количество наименований 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ED2BBB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16F12" w:rsidTr="00516F12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справочно-библиографических и периодических изданий на 100 обучающихся (по списочному количеству обучающихся с учетом всех форм обучения)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ед./100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16F12" w:rsidRDefault="00516F12" w:rsidP="00516F12">
      <w:pPr>
        <w:widowControl/>
        <w:autoSpaceDE/>
        <w:adjustRightInd/>
        <w:rPr>
          <w:b/>
          <w:sz w:val="28"/>
          <w:szCs w:val="28"/>
          <w:lang w:eastAsia="en-US"/>
        </w:rPr>
      </w:pPr>
    </w:p>
    <w:p w:rsidR="00516F12" w:rsidRDefault="00516F12" w:rsidP="00516F12">
      <w:pPr>
        <w:widowControl/>
        <w:autoSpaceDE/>
        <w:adjustRightInd/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516F12" w:rsidRDefault="00516F12" w:rsidP="00516F12">
      <w:pPr>
        <w:widowControl/>
        <w:autoSpaceDE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Раздел 5. Сведения о результатах государственной итоговой аттестации по основной образовательной программе</w:t>
      </w:r>
      <w:bookmarkStart w:id="1" w:name="_Ref428786447"/>
      <w:r>
        <w:rPr>
          <w:rStyle w:val="a6"/>
          <w:sz w:val="28"/>
          <w:szCs w:val="28"/>
          <w:lang w:eastAsia="en-US"/>
        </w:rPr>
        <w:footnoteReference w:id="6"/>
      </w:r>
      <w:bookmarkEnd w:id="1"/>
    </w:p>
    <w:p w:rsidR="00516F12" w:rsidRDefault="00516F12" w:rsidP="00516F12">
      <w:pPr>
        <w:widowControl/>
        <w:autoSpaceDE/>
        <w:adjustRightInd/>
        <w:ind w:left="735"/>
        <w:rPr>
          <w:sz w:val="28"/>
          <w:szCs w:val="28"/>
          <w:lang w:eastAsia="en-US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11"/>
        <w:gridCol w:w="1727"/>
        <w:gridCol w:w="969"/>
        <w:gridCol w:w="949"/>
        <w:gridCol w:w="887"/>
        <w:gridCol w:w="861"/>
        <w:gridCol w:w="793"/>
        <w:gridCol w:w="908"/>
        <w:gridCol w:w="963"/>
        <w:gridCol w:w="978"/>
        <w:gridCol w:w="1215"/>
        <w:gridCol w:w="1247"/>
        <w:gridCol w:w="1262"/>
        <w:gridCol w:w="1168"/>
      </w:tblGrid>
      <w:tr w:rsidR="00516F12" w:rsidTr="00516F12">
        <w:trPr>
          <w:trHeight w:val="145"/>
          <w:jc w:val="center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1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государственных аттестационных испытаний</w:t>
            </w:r>
          </w:p>
        </w:tc>
      </w:tr>
      <w:tr w:rsidR="00516F12" w:rsidTr="00516F12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выпускной квалификационной работы</w:t>
            </w: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6F12" w:rsidTr="00516F12">
        <w:trPr>
          <w:trHeight w:val="4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</w:tc>
      </w:tr>
      <w:tr w:rsidR="00516F12" w:rsidTr="00516F12">
        <w:trPr>
          <w:cantSplit/>
          <w:trHeight w:val="2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получивших оценку «удовлетворительно»</w:t>
            </w:r>
          </w:p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получивших оценку «</w:t>
            </w:r>
            <w:proofErr w:type="gramStart"/>
            <w:r>
              <w:rPr>
                <w:sz w:val="24"/>
                <w:szCs w:val="24"/>
                <w:lang w:eastAsia="en-US"/>
              </w:rPr>
              <w:t>хорошо»  (</w:t>
            </w:r>
            <w:proofErr w:type="gramEnd"/>
            <w:r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получивших оценку «отлично»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получивших оценку «удовлетворительно» (%)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получивших оценки «хорошо» (%)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получивших оценку «отлично»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получивших оценку «удовлетворительно» (%)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получивших оценку «хорошо» (%)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получивших оценку «</w:t>
            </w:r>
            <w:proofErr w:type="gramStart"/>
            <w:r>
              <w:rPr>
                <w:sz w:val="24"/>
                <w:szCs w:val="24"/>
                <w:lang w:eastAsia="en-US"/>
              </w:rPr>
              <w:t>отлично»  (</w:t>
            </w:r>
            <w:proofErr w:type="gramEnd"/>
            <w:r>
              <w:rPr>
                <w:sz w:val="24"/>
                <w:szCs w:val="24"/>
                <w:lang w:eastAsia="en-US"/>
              </w:rPr>
              <w:t>%)</w:t>
            </w:r>
          </w:p>
        </w:tc>
      </w:tr>
      <w:tr w:rsidR="00516F12" w:rsidTr="00516F12">
        <w:trPr>
          <w:trHeight w:val="2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16F12" w:rsidTr="00516F12">
        <w:trPr>
          <w:trHeight w:val="31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20_/20_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6F12" w:rsidTr="00516F12">
        <w:trPr>
          <w:trHeight w:val="265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20_/20_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6F12" w:rsidTr="00516F12">
        <w:trPr>
          <w:trHeight w:val="268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20_/20_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6F12" w:rsidTr="00516F12">
        <w:trPr>
          <w:trHeight w:val="27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20_/20_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F12" w:rsidRDefault="00516F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16F12" w:rsidRDefault="00516F12" w:rsidP="00516F12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516F12" w:rsidRDefault="00516F12" w:rsidP="00516F12">
      <w:pPr>
        <w:widowControl/>
        <w:autoSpaceDE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516F12" w:rsidRDefault="00516F12" w:rsidP="00516F12">
      <w:pPr>
        <w:widowControl/>
        <w:autoSpaceDE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Раздел 6. Сведения о контингенте обучающихся по основной  </w:t>
      </w:r>
      <w:r w:rsidR="00FF137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образовательной программе </w:t>
      </w:r>
      <w:r>
        <w:rPr>
          <w:rStyle w:val="a6"/>
          <w:sz w:val="28"/>
          <w:szCs w:val="28"/>
          <w:lang w:eastAsia="en-US"/>
        </w:rPr>
        <w:footnoteReference w:id="7"/>
      </w:r>
    </w:p>
    <w:p w:rsidR="00516F12" w:rsidRDefault="00FF1376" w:rsidP="00516F12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678"/>
        <w:gridCol w:w="4536"/>
      </w:tblGrid>
      <w:tr w:rsidR="00516F12" w:rsidTr="00516F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tabs>
                <w:tab w:val="left" w:pos="426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получения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обучающихся в текущем учебном году</w:t>
            </w: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количество</w:t>
            </w: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обучающихся с ограниченными возможностями здоровья, </w:t>
            </w: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дети-инвалиды и инвалиды </w:t>
            </w:r>
          </w:p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(чел.)</w:t>
            </w:r>
          </w:p>
        </w:tc>
      </w:tr>
      <w:tr w:rsidR="00516F12" w:rsidTr="00516F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tabs>
                <w:tab w:val="left" w:pos="426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организации, осуществляющей образовательную деятельность</w:t>
            </w:r>
          </w:p>
        </w:tc>
      </w:tr>
      <w:tr w:rsidR="00516F12" w:rsidTr="00516F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tabs>
                <w:tab w:val="left" w:pos="426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 форма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192D76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516F12" w:rsidTr="00516F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tabs>
                <w:tab w:val="left" w:pos="426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Очно-заочная форма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516F12" w:rsidTr="00516F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tabs>
                <w:tab w:val="left" w:pos="426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Заочная форма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516F12" w:rsidTr="00516F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F12" w:rsidRDefault="00516F12">
            <w:pPr>
              <w:widowControl/>
              <w:tabs>
                <w:tab w:val="left" w:pos="426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 организации, осуществляющей образовательную деятельность</w:t>
            </w:r>
          </w:p>
        </w:tc>
      </w:tr>
      <w:tr w:rsidR="00516F12" w:rsidTr="00516F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12" w:rsidRDefault="00516F12">
            <w:pPr>
              <w:widowControl/>
              <w:tabs>
                <w:tab w:val="left" w:pos="426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самообразования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12" w:rsidRDefault="00516F12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516F12" w:rsidRDefault="00516F12" w:rsidP="00516F12">
      <w:pPr>
        <w:widowControl/>
        <w:autoSpaceDE/>
        <w:adjustRightInd/>
        <w:rPr>
          <w:rFonts w:eastAsia="Calibri"/>
          <w:b/>
          <w:sz w:val="28"/>
          <w:szCs w:val="22"/>
          <w:lang w:eastAsia="en-US"/>
        </w:rPr>
      </w:pPr>
    </w:p>
    <w:p w:rsidR="00516F12" w:rsidRDefault="0090607B" w:rsidP="00516F12">
      <w:pPr>
        <w:rPr>
          <w:sz w:val="28"/>
          <w:szCs w:val="28"/>
        </w:rPr>
      </w:pPr>
      <w:r>
        <w:rPr>
          <w:sz w:val="28"/>
          <w:szCs w:val="28"/>
        </w:rPr>
        <w:t>Дата заполнения «</w:t>
      </w:r>
      <w:r w:rsidR="008318F8">
        <w:rPr>
          <w:sz w:val="28"/>
          <w:szCs w:val="28"/>
          <w:u w:val="single"/>
        </w:rPr>
        <w:t>12</w:t>
      </w:r>
      <w:bookmarkStart w:id="2" w:name="_GoBack"/>
      <w:bookmarkEnd w:id="2"/>
      <w:r w:rsidRPr="0090607B">
        <w:rPr>
          <w:sz w:val="28"/>
          <w:szCs w:val="28"/>
          <w:u w:val="single"/>
        </w:rPr>
        <w:t>» марта 2019</w:t>
      </w:r>
      <w:r w:rsidR="00516F12">
        <w:rPr>
          <w:sz w:val="28"/>
          <w:szCs w:val="28"/>
        </w:rPr>
        <w:t xml:space="preserve"> г.</w:t>
      </w:r>
    </w:p>
    <w:p w:rsidR="00516F12" w:rsidRDefault="00516F12" w:rsidP="00516F12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4"/>
        <w:gridCol w:w="4929"/>
      </w:tblGrid>
      <w:tr w:rsidR="00516F12" w:rsidTr="00516F12">
        <w:tc>
          <w:tcPr>
            <w:tcW w:w="5353" w:type="dxa"/>
            <w:hideMark/>
          </w:tcPr>
          <w:p w:rsidR="00516F12" w:rsidRDefault="001D19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</w:t>
            </w:r>
            <w:r w:rsidRPr="001D19DD">
              <w:rPr>
                <w:sz w:val="24"/>
                <w:szCs w:val="24"/>
                <w:u w:val="single"/>
                <w:lang w:eastAsia="en-US"/>
              </w:rPr>
              <w:t>Директор</w:t>
            </w:r>
            <w:r>
              <w:rPr>
                <w:sz w:val="24"/>
                <w:szCs w:val="24"/>
                <w:lang w:eastAsia="en-US"/>
              </w:rPr>
              <w:t>___________________________</w:t>
            </w:r>
          </w:p>
          <w:p w:rsidR="00516F12" w:rsidRDefault="00516F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должности руководителя организации, осуществляющей образовательную деятельность)</w:t>
            </w:r>
          </w:p>
        </w:tc>
        <w:tc>
          <w:tcPr>
            <w:tcW w:w="4504" w:type="dxa"/>
          </w:tcPr>
          <w:p w:rsidR="00516F12" w:rsidRDefault="00516F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</w:t>
            </w:r>
          </w:p>
          <w:p w:rsidR="00516F12" w:rsidRDefault="00516F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(подпись руководителя организации, </w:t>
            </w:r>
          </w:p>
          <w:p w:rsidR="00516F12" w:rsidRDefault="00516F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осуществляющей образовательную деятельность</w:t>
            </w:r>
          </w:p>
          <w:p w:rsidR="00516F12" w:rsidRDefault="00516F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516F12" w:rsidRDefault="00516F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</w:t>
            </w:r>
            <w:r w:rsidR="001D19DD" w:rsidRPr="001D19DD">
              <w:rPr>
                <w:sz w:val="24"/>
                <w:szCs w:val="24"/>
                <w:u w:val="single"/>
                <w:lang w:eastAsia="en-US"/>
              </w:rPr>
              <w:t>Сергеев Л.А.</w:t>
            </w:r>
            <w:r w:rsidR="001D19DD">
              <w:rPr>
                <w:sz w:val="24"/>
                <w:szCs w:val="24"/>
                <w:lang w:eastAsia="en-US"/>
              </w:rPr>
              <w:t>____________________</w:t>
            </w:r>
          </w:p>
          <w:p w:rsidR="00516F12" w:rsidRDefault="00516F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(при наличии)</w:t>
            </w:r>
          </w:p>
          <w:p w:rsidR="00516F12" w:rsidRDefault="00516F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руководителя организации, осуществляющей образовательную деятельность</w:t>
            </w:r>
          </w:p>
          <w:p w:rsidR="00516F12" w:rsidRDefault="00516F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16F12" w:rsidRDefault="00516F12" w:rsidP="00516F12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16F12" w:rsidRDefault="00516F12" w:rsidP="00516F12"/>
    <w:p w:rsidR="00610326" w:rsidRDefault="00610326" w:rsidP="00610326">
      <w:pPr>
        <w:widowControl/>
        <w:autoSpaceDE/>
        <w:adjustRightInd/>
        <w:spacing w:after="200" w:line="276" w:lineRule="auto"/>
        <w:rPr>
          <w:sz w:val="28"/>
          <w:szCs w:val="28"/>
          <w:lang w:eastAsia="en-US"/>
        </w:rPr>
      </w:pPr>
    </w:p>
    <w:sectPr w:rsidR="00610326" w:rsidSect="00E66E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BE" w:rsidRDefault="00E319BE" w:rsidP="0026205D">
      <w:r>
        <w:separator/>
      </w:r>
    </w:p>
  </w:endnote>
  <w:endnote w:type="continuationSeparator" w:id="0">
    <w:p w:rsidR="00E319BE" w:rsidRDefault="00E319BE" w:rsidP="0026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BE" w:rsidRDefault="00E319BE" w:rsidP="0026205D">
      <w:r>
        <w:separator/>
      </w:r>
    </w:p>
  </w:footnote>
  <w:footnote w:type="continuationSeparator" w:id="0">
    <w:p w:rsidR="00E319BE" w:rsidRDefault="00E319BE" w:rsidP="0026205D">
      <w:r>
        <w:continuationSeparator/>
      </w:r>
    </w:p>
  </w:footnote>
  <w:footnote w:id="1">
    <w:p w:rsidR="00C97397" w:rsidRPr="008276CC" w:rsidRDefault="00C97397" w:rsidP="00E23CBC">
      <w:pPr>
        <w:pStyle w:val="a4"/>
        <w:jc w:val="both"/>
        <w:rPr>
          <w:sz w:val="22"/>
          <w:szCs w:val="22"/>
        </w:rPr>
      </w:pPr>
      <w:r w:rsidRPr="008276CC">
        <w:rPr>
          <w:rStyle w:val="a6"/>
          <w:sz w:val="22"/>
          <w:szCs w:val="22"/>
        </w:rPr>
        <w:footnoteRef/>
      </w:r>
      <w:r w:rsidRPr="008276CC">
        <w:rPr>
          <w:sz w:val="22"/>
          <w:szCs w:val="22"/>
        </w:rPr>
        <w:t xml:space="preserve"> Форма заполняется отдельно по каждой образовательной программе</w:t>
      </w:r>
      <w:r>
        <w:rPr>
          <w:sz w:val="22"/>
          <w:szCs w:val="22"/>
        </w:rPr>
        <w:t xml:space="preserve"> среднего профессионального образования</w:t>
      </w:r>
      <w:r w:rsidRPr="008276CC">
        <w:rPr>
          <w:sz w:val="22"/>
          <w:szCs w:val="22"/>
        </w:rPr>
        <w:t>, реализуемой организацией, осуществляющей образовательную деятельность</w:t>
      </w:r>
      <w:r>
        <w:rPr>
          <w:sz w:val="22"/>
          <w:szCs w:val="22"/>
        </w:rPr>
        <w:t>.</w:t>
      </w:r>
    </w:p>
  </w:footnote>
  <w:footnote w:id="2">
    <w:p w:rsidR="00C97397" w:rsidRPr="0024301C" w:rsidRDefault="00C97397" w:rsidP="0024301C">
      <w:pPr>
        <w:pStyle w:val="a4"/>
        <w:jc w:val="both"/>
        <w:rPr>
          <w:sz w:val="22"/>
          <w:szCs w:val="22"/>
        </w:rPr>
      </w:pPr>
      <w:r w:rsidRPr="0024301C">
        <w:rPr>
          <w:rStyle w:val="a6"/>
          <w:sz w:val="22"/>
          <w:szCs w:val="22"/>
        </w:rPr>
        <w:footnoteRef/>
      </w:r>
      <w:r w:rsidRPr="0024301C">
        <w:rPr>
          <w:sz w:val="22"/>
          <w:szCs w:val="22"/>
        </w:rPr>
        <w:t xml:space="preserve">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подраздел 2.1 не заполняется.</w:t>
      </w:r>
    </w:p>
  </w:footnote>
  <w:footnote w:id="3">
    <w:p w:rsidR="00C97397" w:rsidRDefault="00C97397" w:rsidP="00610326">
      <w:pPr>
        <w:pStyle w:val="a4"/>
        <w:rPr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sz w:val="22"/>
          <w:szCs w:val="22"/>
        </w:rPr>
        <w:t xml:space="preserve"> Подраздел 2.1.2 заполняется в случае заполнения формы по программе подготовки квалифицированных рабочих, служащих, реализуемой организацией, осуществляющей образовательную деятельность.</w:t>
      </w:r>
    </w:p>
  </w:footnote>
  <w:footnote w:id="4">
    <w:p w:rsidR="00C97397" w:rsidRDefault="00C97397" w:rsidP="00610326">
      <w:pPr>
        <w:pStyle w:val="a4"/>
        <w:jc w:val="both"/>
        <w:rPr>
          <w:sz w:val="22"/>
          <w:szCs w:val="22"/>
        </w:rPr>
      </w:pPr>
    </w:p>
  </w:footnote>
  <w:footnote w:id="5">
    <w:p w:rsidR="00C97397" w:rsidRDefault="00C97397" w:rsidP="00610326">
      <w:pPr>
        <w:pStyle w:val="a4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sz w:val="22"/>
          <w:szCs w:val="22"/>
        </w:rPr>
        <w:t xml:space="preserve">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строки 1 и 5 раздела 3 не заполняется.</w:t>
      </w:r>
    </w:p>
  </w:footnote>
  <w:footnote w:id="6">
    <w:p w:rsidR="00C97397" w:rsidRDefault="00C97397" w:rsidP="00516F12">
      <w:pPr>
        <w:pStyle w:val="a4"/>
        <w:jc w:val="both"/>
        <w:rPr>
          <w:sz w:val="22"/>
          <w:szCs w:val="22"/>
        </w:rPr>
      </w:pPr>
      <w:r>
        <w:rPr>
          <w:rStyle w:val="a6"/>
        </w:rPr>
        <w:footnoteRef/>
      </w:r>
      <w:r>
        <w:rPr>
          <w:sz w:val="22"/>
          <w:szCs w:val="22"/>
        </w:rPr>
        <w:t>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разделе 5 не заполняются сведения о количестве выпускников.</w:t>
      </w:r>
    </w:p>
    <w:p w:rsidR="00C97397" w:rsidRDefault="00C97397" w:rsidP="00516F12">
      <w:pPr>
        <w:pStyle w:val="a4"/>
        <w:rPr>
          <w:sz w:val="22"/>
          <w:szCs w:val="22"/>
        </w:rPr>
      </w:pPr>
    </w:p>
  </w:footnote>
  <w:footnote w:id="7">
    <w:p w:rsidR="00C97397" w:rsidRDefault="00C97397" w:rsidP="00516F12">
      <w:pPr>
        <w:pStyle w:val="a4"/>
        <w:jc w:val="both"/>
      </w:pPr>
      <w:r>
        <w:rPr>
          <w:rStyle w:val="a6"/>
        </w:rPr>
        <w:footnoteRef/>
      </w:r>
      <w:r>
        <w:t xml:space="preserve"> Раздел 6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DCE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E02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D594F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0BB2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5F48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B5DBC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11B20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A5087"/>
    <w:multiLevelType w:val="hybridMultilevel"/>
    <w:tmpl w:val="5F34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A5C26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B22E2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C774F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87DBA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05D"/>
    <w:rsid w:val="0001685A"/>
    <w:rsid w:val="00020606"/>
    <w:rsid w:val="00074293"/>
    <w:rsid w:val="00082649"/>
    <w:rsid w:val="000A655E"/>
    <w:rsid w:val="000A7BF4"/>
    <w:rsid w:val="000D33A4"/>
    <w:rsid w:val="000E10D1"/>
    <w:rsid w:val="001145C3"/>
    <w:rsid w:val="00117E16"/>
    <w:rsid w:val="00117E78"/>
    <w:rsid w:val="00132E79"/>
    <w:rsid w:val="0015750B"/>
    <w:rsid w:val="0017724D"/>
    <w:rsid w:val="00181AD6"/>
    <w:rsid w:val="00192D76"/>
    <w:rsid w:val="001B6C31"/>
    <w:rsid w:val="001D19DD"/>
    <w:rsid w:val="00215C66"/>
    <w:rsid w:val="00234A62"/>
    <w:rsid w:val="002363C1"/>
    <w:rsid w:val="0024301C"/>
    <w:rsid w:val="002462D8"/>
    <w:rsid w:val="00261C5C"/>
    <w:rsid w:val="0026205D"/>
    <w:rsid w:val="002720A4"/>
    <w:rsid w:val="00326360"/>
    <w:rsid w:val="00373CCD"/>
    <w:rsid w:val="003A1EB3"/>
    <w:rsid w:val="003B617E"/>
    <w:rsid w:val="003C27DE"/>
    <w:rsid w:val="003F4237"/>
    <w:rsid w:val="004251AE"/>
    <w:rsid w:val="00431D3A"/>
    <w:rsid w:val="00481D93"/>
    <w:rsid w:val="00485F31"/>
    <w:rsid w:val="0049264C"/>
    <w:rsid w:val="004B5E8A"/>
    <w:rsid w:val="004D36F9"/>
    <w:rsid w:val="00516F12"/>
    <w:rsid w:val="005430A3"/>
    <w:rsid w:val="005576C9"/>
    <w:rsid w:val="0055787B"/>
    <w:rsid w:val="005709B5"/>
    <w:rsid w:val="005A7BD3"/>
    <w:rsid w:val="005B1282"/>
    <w:rsid w:val="005D62F2"/>
    <w:rsid w:val="00610326"/>
    <w:rsid w:val="0063249D"/>
    <w:rsid w:val="0063571E"/>
    <w:rsid w:val="00650B7A"/>
    <w:rsid w:val="00655CEE"/>
    <w:rsid w:val="006562B7"/>
    <w:rsid w:val="00667DD1"/>
    <w:rsid w:val="0070447B"/>
    <w:rsid w:val="00762A16"/>
    <w:rsid w:val="00762BF9"/>
    <w:rsid w:val="0078343B"/>
    <w:rsid w:val="00783774"/>
    <w:rsid w:val="007A4429"/>
    <w:rsid w:val="008318F8"/>
    <w:rsid w:val="00832D78"/>
    <w:rsid w:val="00847D18"/>
    <w:rsid w:val="00863205"/>
    <w:rsid w:val="008C18E0"/>
    <w:rsid w:val="008D2EE9"/>
    <w:rsid w:val="008E6A3A"/>
    <w:rsid w:val="00904810"/>
    <w:rsid w:val="0090607B"/>
    <w:rsid w:val="0093128F"/>
    <w:rsid w:val="009471C2"/>
    <w:rsid w:val="00951289"/>
    <w:rsid w:val="00967A79"/>
    <w:rsid w:val="00982522"/>
    <w:rsid w:val="009A7231"/>
    <w:rsid w:val="009C5E36"/>
    <w:rsid w:val="00A013E9"/>
    <w:rsid w:val="00A03F1F"/>
    <w:rsid w:val="00A25746"/>
    <w:rsid w:val="00A553D5"/>
    <w:rsid w:val="00A60356"/>
    <w:rsid w:val="00A6277B"/>
    <w:rsid w:val="00A6759A"/>
    <w:rsid w:val="00A84470"/>
    <w:rsid w:val="00A975D1"/>
    <w:rsid w:val="00AA6E90"/>
    <w:rsid w:val="00B025B5"/>
    <w:rsid w:val="00B0677C"/>
    <w:rsid w:val="00BA0D63"/>
    <w:rsid w:val="00BD233F"/>
    <w:rsid w:val="00C052C2"/>
    <w:rsid w:val="00C14BB7"/>
    <w:rsid w:val="00C23956"/>
    <w:rsid w:val="00C71DE7"/>
    <w:rsid w:val="00C75BB8"/>
    <w:rsid w:val="00C85DFF"/>
    <w:rsid w:val="00C97397"/>
    <w:rsid w:val="00CC5AD3"/>
    <w:rsid w:val="00CF4A29"/>
    <w:rsid w:val="00D054AA"/>
    <w:rsid w:val="00D05EF9"/>
    <w:rsid w:val="00D54E5F"/>
    <w:rsid w:val="00DA0F2A"/>
    <w:rsid w:val="00DE4537"/>
    <w:rsid w:val="00E10F38"/>
    <w:rsid w:val="00E201B8"/>
    <w:rsid w:val="00E23CBC"/>
    <w:rsid w:val="00E319BE"/>
    <w:rsid w:val="00E37217"/>
    <w:rsid w:val="00E43463"/>
    <w:rsid w:val="00E46C87"/>
    <w:rsid w:val="00E65559"/>
    <w:rsid w:val="00E66E5D"/>
    <w:rsid w:val="00E77FB0"/>
    <w:rsid w:val="00ED2BBB"/>
    <w:rsid w:val="00EE7C6A"/>
    <w:rsid w:val="00FA5898"/>
    <w:rsid w:val="00FD5F3C"/>
    <w:rsid w:val="00FF1376"/>
    <w:rsid w:val="00FF67DD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C158C-2864-4C70-BF05-8A8A7B5E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6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6205D"/>
  </w:style>
  <w:style w:type="character" w:customStyle="1" w:styleId="a5">
    <w:name w:val="Текст сноски Знак"/>
    <w:basedOn w:val="a0"/>
    <w:link w:val="a4"/>
    <w:uiPriority w:val="99"/>
    <w:semiHidden/>
    <w:rsid w:val="00262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26205D"/>
    <w:rPr>
      <w:vertAlign w:val="superscript"/>
    </w:rPr>
  </w:style>
  <w:style w:type="table" w:styleId="a7">
    <w:name w:val="Table Grid"/>
    <w:basedOn w:val="a1"/>
    <w:uiPriority w:val="59"/>
    <w:rsid w:val="0026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55787B"/>
  </w:style>
  <w:style w:type="character" w:customStyle="1" w:styleId="a9">
    <w:name w:val="Текст концевой сноски Знак"/>
    <w:basedOn w:val="a0"/>
    <w:link w:val="a8"/>
    <w:uiPriority w:val="99"/>
    <w:semiHidden/>
    <w:rsid w:val="00557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55787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430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3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430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3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37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3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3B45F-04D3-411D-A770-C347B129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МВ</dc:creator>
  <cp:lastModifiedBy>пл18</cp:lastModifiedBy>
  <cp:revision>27</cp:revision>
  <cp:lastPrinted>2019-03-12T03:18:00Z</cp:lastPrinted>
  <dcterms:created xsi:type="dcterms:W3CDTF">2019-02-20T08:27:00Z</dcterms:created>
  <dcterms:modified xsi:type="dcterms:W3CDTF">2019-03-12T03:19:00Z</dcterms:modified>
</cp:coreProperties>
</file>